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02279" w14:textId="77777777" w:rsidR="00971E3C" w:rsidRDefault="00EF29E7" w:rsidP="00EF29E7">
      <w:pPr>
        <w:jc w:val="center"/>
      </w:pPr>
      <w:r w:rsidRPr="004215DD">
        <w:rPr>
          <w:rFonts w:ascii="Book Antiqua" w:hAnsi="Book Antiqua"/>
          <w:noProof/>
          <w:lang w:val="sr-Latn-ME" w:eastAsia="sr-Latn-ME"/>
        </w:rPr>
        <w:drawing>
          <wp:inline distT="0" distB="0" distL="0" distR="0" wp14:anchorId="4C7F9172" wp14:editId="4E326C47">
            <wp:extent cx="1085850" cy="93300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r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758" cy="93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7678F" w14:textId="77777777" w:rsidR="00EF29E7" w:rsidRDefault="00EF29E7" w:rsidP="00EF29E7">
      <w:pPr>
        <w:jc w:val="center"/>
      </w:pPr>
    </w:p>
    <w:p w14:paraId="10EC8622" w14:textId="77777777" w:rsidR="00EF29E7" w:rsidRDefault="00EF29E7" w:rsidP="00D43DD3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002060"/>
          <w:sz w:val="36"/>
          <w:szCs w:val="28"/>
          <w:lang w:val="sr-Latn-ME"/>
        </w:rPr>
      </w:pPr>
      <w:r w:rsidRPr="008D5AC2">
        <w:rPr>
          <w:rFonts w:ascii="Book Antiqua" w:hAnsi="Book Antiqua"/>
          <w:b/>
          <w:i/>
          <w:color w:val="002060"/>
          <w:sz w:val="36"/>
          <w:szCs w:val="28"/>
          <w:lang w:val="sr-Latn-ME"/>
        </w:rPr>
        <w:t>Skupština Crne Gore</w:t>
      </w:r>
    </w:p>
    <w:p w14:paraId="7F70D01B" w14:textId="77777777" w:rsidR="008D5AC2" w:rsidRDefault="008D5AC2" w:rsidP="00D43DD3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002060"/>
          <w:sz w:val="36"/>
          <w:szCs w:val="28"/>
          <w:lang w:val="sr-Latn-ME"/>
        </w:rPr>
      </w:pPr>
    </w:p>
    <w:p w14:paraId="25ECA6BA" w14:textId="77777777" w:rsidR="008D5AC2" w:rsidRPr="008D5AC2" w:rsidRDefault="008D5AC2" w:rsidP="00D43DD3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002060"/>
          <w:sz w:val="36"/>
          <w:szCs w:val="28"/>
          <w:lang w:val="sr-Latn-ME"/>
        </w:rPr>
      </w:pPr>
    </w:p>
    <w:p w14:paraId="5CE28E22" w14:textId="77777777" w:rsidR="00EF29E7" w:rsidRPr="00D43DD3" w:rsidRDefault="00724445" w:rsidP="00D43DD3">
      <w:pPr>
        <w:shd w:val="clear" w:color="auto" w:fill="FFFFFF" w:themeFill="background1"/>
        <w:jc w:val="center"/>
        <w:rPr>
          <w:rFonts w:ascii="Curlz MT" w:hAnsi="Curlz MT"/>
          <w:i/>
          <w:color w:val="806000" w:themeColor="accent4" w:themeShade="80"/>
          <w:sz w:val="36"/>
          <w:szCs w:val="28"/>
          <w:lang w:val="sr-Latn-ME"/>
        </w:rPr>
      </w:pPr>
      <w:r>
        <w:rPr>
          <w:noProof/>
          <w:lang w:val="sr-Latn-ME" w:eastAsia="sr-Latn-ME"/>
        </w:rPr>
        <w:drawing>
          <wp:inline distT="0" distB="0" distL="0" distR="0" wp14:anchorId="53419FD0" wp14:editId="179CBEBD">
            <wp:extent cx="5715000" cy="2770632"/>
            <wp:effectExtent l="0" t="0" r="266700" b="467995"/>
            <wp:docPr id="2" name="Picture 2" descr="https://www.cdm.me/wp-content/uploads/2019/04/Crna-Gora-i-EU-1000x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dm.me/wp-content/uploads/2019/04/Crna-Gora-i-EU-1000x5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7063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7A7388A3" w14:textId="77777777" w:rsidR="00EF29E7" w:rsidRPr="00724445" w:rsidRDefault="00EF29E7" w:rsidP="00EF29E7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002060"/>
          <w:sz w:val="40"/>
          <w:szCs w:val="40"/>
          <w:lang w:val="sr-Latn-ME"/>
        </w:rPr>
      </w:pPr>
      <w:r w:rsidRPr="00724445">
        <w:rPr>
          <w:rFonts w:ascii="Book Antiqua" w:hAnsi="Book Antiqua"/>
          <w:b/>
          <w:i/>
          <w:color w:val="002060"/>
          <w:sz w:val="40"/>
          <w:szCs w:val="40"/>
          <w:lang w:val="sr-Latn-ME"/>
        </w:rPr>
        <w:t xml:space="preserve">Izvještaj o radu Odbora za evropske integracije </w:t>
      </w:r>
    </w:p>
    <w:p w14:paraId="3D4DD0B2" w14:textId="77777777" w:rsidR="00EF29E7" w:rsidRDefault="00EF29E7" w:rsidP="00D43DD3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002060"/>
          <w:sz w:val="40"/>
          <w:szCs w:val="40"/>
          <w:lang w:val="sr-Latn-ME"/>
        </w:rPr>
      </w:pPr>
      <w:r w:rsidRPr="00724445">
        <w:rPr>
          <w:rFonts w:ascii="Book Antiqua" w:hAnsi="Book Antiqua"/>
          <w:b/>
          <w:i/>
          <w:color w:val="002060"/>
          <w:sz w:val="40"/>
          <w:szCs w:val="40"/>
          <w:lang w:val="sr-Latn-ME"/>
        </w:rPr>
        <w:t>za 2020. godinu</w:t>
      </w:r>
    </w:p>
    <w:p w14:paraId="6D4C23B0" w14:textId="77777777" w:rsidR="00D43DD3" w:rsidRDefault="00D43DD3" w:rsidP="00D43DD3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002060"/>
          <w:sz w:val="40"/>
          <w:szCs w:val="40"/>
          <w:lang w:val="sr-Latn-ME"/>
        </w:rPr>
      </w:pPr>
    </w:p>
    <w:p w14:paraId="1D020DC7" w14:textId="77777777" w:rsidR="00D43DD3" w:rsidRDefault="00D43DD3" w:rsidP="00D43DD3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002060"/>
          <w:sz w:val="40"/>
          <w:szCs w:val="40"/>
          <w:lang w:val="sr-Latn-ME"/>
        </w:rPr>
      </w:pPr>
    </w:p>
    <w:p w14:paraId="5A612856" w14:textId="77777777" w:rsidR="008D5AC2" w:rsidRDefault="008D5AC2" w:rsidP="00D43DD3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002060"/>
          <w:sz w:val="40"/>
          <w:szCs w:val="40"/>
          <w:lang w:val="sr-Latn-ME"/>
        </w:rPr>
      </w:pPr>
    </w:p>
    <w:p w14:paraId="5C554070" w14:textId="77777777" w:rsidR="008D5AC2" w:rsidRDefault="008D5AC2" w:rsidP="00D43DD3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002060"/>
          <w:sz w:val="40"/>
          <w:szCs w:val="40"/>
          <w:lang w:val="sr-Latn-ME"/>
        </w:rPr>
      </w:pPr>
      <w:bookmarkStart w:id="0" w:name="_GoBack"/>
    </w:p>
    <w:bookmarkEnd w:id="0"/>
    <w:p w14:paraId="4D95E752" w14:textId="77777777" w:rsidR="008D5AC2" w:rsidRDefault="008D5AC2" w:rsidP="00D43DD3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002060"/>
          <w:sz w:val="40"/>
          <w:szCs w:val="40"/>
          <w:lang w:val="sr-Latn-ME"/>
        </w:rPr>
      </w:pPr>
    </w:p>
    <w:p w14:paraId="72D74210" w14:textId="77777777" w:rsidR="00D43DD3" w:rsidRPr="00D43DD3" w:rsidRDefault="00D43DD3" w:rsidP="00D43DD3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002060"/>
          <w:sz w:val="40"/>
          <w:szCs w:val="40"/>
          <w:lang w:val="sr-Latn-ME"/>
        </w:rPr>
      </w:pPr>
    </w:p>
    <w:p w14:paraId="470E578C" w14:textId="36750013" w:rsidR="00EF29E7" w:rsidRPr="008D5AC2" w:rsidRDefault="00EF29E7" w:rsidP="00EF29E7">
      <w:pPr>
        <w:shd w:val="clear" w:color="auto" w:fill="FFFFFF" w:themeFill="background1"/>
        <w:jc w:val="center"/>
        <w:rPr>
          <w:rFonts w:ascii="Book Antiqua" w:hAnsi="Book Antiqua"/>
          <w:i/>
          <w:color w:val="002060"/>
          <w:szCs w:val="20"/>
          <w:lang w:val="sr-Latn-ME"/>
        </w:rPr>
      </w:pPr>
      <w:r w:rsidRPr="008D5AC2">
        <w:rPr>
          <w:rFonts w:ascii="Book Antiqua" w:hAnsi="Book Antiqua"/>
          <w:i/>
          <w:color w:val="002060"/>
          <w:szCs w:val="20"/>
          <w:lang w:val="sr-Latn-ME"/>
        </w:rPr>
        <w:t xml:space="preserve">Podgorica, </w:t>
      </w:r>
      <w:r w:rsidR="00775BD9">
        <w:rPr>
          <w:rFonts w:ascii="Book Antiqua" w:hAnsi="Book Antiqua"/>
          <w:i/>
          <w:color w:val="002060"/>
          <w:szCs w:val="20"/>
          <w:lang w:val="sr-Latn-ME"/>
        </w:rPr>
        <w:t>april</w:t>
      </w:r>
      <w:r w:rsidRPr="008D5AC2">
        <w:rPr>
          <w:rFonts w:ascii="Book Antiqua" w:hAnsi="Book Antiqua"/>
          <w:i/>
          <w:color w:val="002060"/>
          <w:szCs w:val="20"/>
          <w:lang w:val="sr-Latn-ME"/>
        </w:rPr>
        <w:t xml:space="preserve"> 202</w:t>
      </w:r>
      <w:r w:rsidR="00775BD9">
        <w:rPr>
          <w:rFonts w:ascii="Book Antiqua" w:hAnsi="Book Antiqua"/>
          <w:i/>
          <w:color w:val="002060"/>
          <w:szCs w:val="20"/>
          <w:lang w:val="sr-Latn-ME"/>
        </w:rPr>
        <w:t>1</w:t>
      </w:r>
      <w:r w:rsidRPr="008D5AC2">
        <w:rPr>
          <w:rFonts w:ascii="Book Antiqua" w:hAnsi="Book Antiqua"/>
          <w:i/>
          <w:color w:val="002060"/>
          <w:szCs w:val="20"/>
          <w:lang w:val="sr-Latn-ME"/>
        </w:rPr>
        <w:t>. godine</w:t>
      </w:r>
    </w:p>
    <w:p w14:paraId="0AD81E71" w14:textId="77777777" w:rsidR="008D5AC2" w:rsidRDefault="008D5AC2" w:rsidP="00175A6D">
      <w:pPr>
        <w:jc w:val="center"/>
        <w:rPr>
          <w:rFonts w:ascii="Book Antiqua" w:hAnsi="Book Antiqua"/>
          <w:b/>
          <w:color w:val="002060"/>
          <w:sz w:val="56"/>
          <w:szCs w:val="52"/>
          <w:lang w:val="sr-Latn-ME"/>
        </w:rPr>
      </w:pPr>
    </w:p>
    <w:p w14:paraId="0C4179E4" w14:textId="2A5DC91D" w:rsidR="00EF29E7" w:rsidRPr="00E33700" w:rsidRDefault="00175A6D" w:rsidP="00175A6D">
      <w:pPr>
        <w:jc w:val="center"/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**</w:t>
      </w:r>
    </w:p>
    <w:p w14:paraId="46EDE61C" w14:textId="77777777" w:rsidR="00EF29E7" w:rsidRDefault="00EF29E7" w:rsidP="00EF29E7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002060"/>
          <w:u w:val="single"/>
          <w:lang w:val="sr-Latn-ME"/>
        </w:rPr>
      </w:pPr>
    </w:p>
    <w:p w14:paraId="19715570" w14:textId="1385D8CE" w:rsidR="000A349F" w:rsidRDefault="000A349F" w:rsidP="00D03FF1">
      <w:pPr>
        <w:shd w:val="clear" w:color="auto" w:fill="FFFFFF" w:themeFill="background1"/>
        <w:rPr>
          <w:rFonts w:ascii="Book Antiqua" w:hAnsi="Book Antiqua"/>
          <w:b/>
          <w:i/>
          <w:color w:val="44546A" w:themeColor="text2"/>
          <w:u w:val="single"/>
          <w:lang w:val="sr-Latn-ME"/>
        </w:rPr>
      </w:pPr>
    </w:p>
    <w:p w14:paraId="2E09015E" w14:textId="77777777" w:rsidR="000A349F" w:rsidRDefault="000A349F" w:rsidP="00EF29E7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44546A" w:themeColor="text2"/>
          <w:u w:val="single"/>
          <w:lang w:val="sr-Latn-ME"/>
        </w:rPr>
      </w:pPr>
    </w:p>
    <w:p w14:paraId="67CBDDAC" w14:textId="2890235D" w:rsidR="00EF29E7" w:rsidRDefault="00EF29E7" w:rsidP="00DC5B8C">
      <w:pPr>
        <w:shd w:val="clear" w:color="auto" w:fill="FFFFFF" w:themeFill="background1"/>
        <w:spacing w:after="120"/>
        <w:jc w:val="center"/>
        <w:rPr>
          <w:rFonts w:ascii="Book Antiqua" w:hAnsi="Book Antiqua"/>
          <w:b/>
          <w:i/>
          <w:color w:val="806000" w:themeColor="accent4" w:themeShade="80"/>
          <w:lang w:val="sr-Latn-ME"/>
        </w:rPr>
      </w:pPr>
      <w:r w:rsidRPr="000A349F">
        <w:rPr>
          <w:rFonts w:ascii="Book Antiqua" w:hAnsi="Book Antiqua"/>
          <w:b/>
          <w:i/>
          <w:color w:val="806000" w:themeColor="accent4" w:themeShade="80"/>
          <w:u w:val="single"/>
          <w:lang w:val="sr-Latn-ME"/>
        </w:rPr>
        <w:t>I Uvod</w:t>
      </w:r>
      <w:r w:rsidR="00DC5B8C">
        <w:rPr>
          <w:rFonts w:ascii="Book Antiqua" w:hAnsi="Book Antiqua"/>
          <w:b/>
          <w:i/>
          <w:color w:val="806000" w:themeColor="accent4" w:themeShade="80"/>
          <w:lang w:val="sr-Latn-ME"/>
        </w:rPr>
        <w:t xml:space="preserve"> </w:t>
      </w:r>
      <w:r w:rsidR="000A349F" w:rsidRPr="000A349F">
        <w:rPr>
          <w:rFonts w:ascii="Book Antiqua" w:hAnsi="Book Antiqua"/>
          <w:b/>
          <w:i/>
          <w:color w:val="806000" w:themeColor="accent4" w:themeShade="80"/>
          <w:lang w:val="sr-Latn-ME"/>
        </w:rPr>
        <w:t>...</w:t>
      </w:r>
      <w:r w:rsidR="00144EA7">
        <w:rPr>
          <w:rFonts w:ascii="Book Antiqua" w:hAnsi="Book Antiqua"/>
          <w:b/>
          <w:i/>
          <w:color w:val="806000" w:themeColor="accent4" w:themeShade="80"/>
          <w:lang w:val="sr-Latn-ME"/>
        </w:rPr>
        <w:t>.........................................................................................................................................</w:t>
      </w:r>
      <w:r w:rsidR="00EC4A6A">
        <w:rPr>
          <w:rFonts w:ascii="Book Antiqua" w:hAnsi="Book Antiqua"/>
          <w:b/>
          <w:i/>
          <w:color w:val="806000" w:themeColor="accent4" w:themeShade="80"/>
          <w:lang w:val="sr-Latn-ME"/>
        </w:rPr>
        <w:t>3</w:t>
      </w:r>
    </w:p>
    <w:p w14:paraId="4C50AD9F" w14:textId="6853010D" w:rsidR="00DC5B8C" w:rsidRDefault="00DC5B8C" w:rsidP="00DC5B8C">
      <w:pPr>
        <w:jc w:val="both"/>
        <w:rPr>
          <w:rFonts w:ascii="Book Antiqua" w:hAnsi="Book Antiqua"/>
          <w:b/>
          <w:i/>
          <w:color w:val="44546A" w:themeColor="text2"/>
          <w:lang w:val="sr-Latn-ME"/>
        </w:rPr>
      </w:pPr>
      <w:r w:rsidRPr="00DC5B8C">
        <w:rPr>
          <w:rFonts w:ascii="Book Antiqua" w:hAnsi="Book Antiqua"/>
          <w:b/>
          <w:i/>
          <w:color w:val="44546A" w:themeColor="text2"/>
          <w:lang w:val="sr-Latn-ME"/>
        </w:rPr>
        <w:t>1.1. Oblasti rada Odbora za evropske integracije</w:t>
      </w:r>
      <w:r>
        <w:rPr>
          <w:rFonts w:ascii="Book Antiqua" w:hAnsi="Book Antiqua"/>
          <w:b/>
          <w:i/>
          <w:color w:val="44546A" w:themeColor="text2"/>
          <w:lang w:val="sr-Latn-ME"/>
        </w:rPr>
        <w:t xml:space="preserve"> .................................................................(3</w:t>
      </w:r>
      <w:r w:rsidRPr="00EF29E7">
        <w:rPr>
          <w:rFonts w:ascii="Book Antiqua" w:hAnsi="Book Antiqua"/>
          <w:b/>
          <w:i/>
          <w:color w:val="44546A" w:themeColor="text2"/>
          <w:lang w:val="sr-Latn-ME"/>
        </w:rPr>
        <w:t>)</w:t>
      </w:r>
    </w:p>
    <w:p w14:paraId="04EF484D" w14:textId="16F48E76" w:rsidR="00DC5B8C" w:rsidRPr="00EF29E7" w:rsidRDefault="00DC5B8C" w:rsidP="00DC5B8C">
      <w:pPr>
        <w:jc w:val="both"/>
        <w:rPr>
          <w:rFonts w:ascii="Book Antiqua" w:hAnsi="Book Antiqua"/>
          <w:b/>
          <w:i/>
          <w:color w:val="44546A" w:themeColor="text2"/>
          <w:lang w:val="sr-Latn-ME"/>
        </w:rPr>
      </w:pPr>
      <w:r w:rsidRPr="00DC5B8C">
        <w:rPr>
          <w:rFonts w:ascii="Book Antiqua" w:hAnsi="Book Antiqua"/>
          <w:b/>
          <w:i/>
          <w:color w:val="44546A" w:themeColor="text2"/>
          <w:lang w:val="sr-Latn-ME"/>
        </w:rPr>
        <w:t>1.2. Dodatni segment rada Odbora u 2019/2020. godini</w:t>
      </w:r>
      <w:r>
        <w:rPr>
          <w:rFonts w:ascii="Book Antiqua" w:hAnsi="Book Antiqua"/>
          <w:b/>
          <w:i/>
          <w:color w:val="44546A" w:themeColor="text2"/>
          <w:lang w:val="sr-Latn-ME"/>
        </w:rPr>
        <w:t xml:space="preserve"> .......................................................(4</w:t>
      </w:r>
      <w:r w:rsidRPr="00EF29E7">
        <w:rPr>
          <w:rFonts w:ascii="Book Antiqua" w:hAnsi="Book Antiqua"/>
          <w:b/>
          <w:i/>
          <w:color w:val="44546A" w:themeColor="text2"/>
          <w:lang w:val="sr-Latn-ME"/>
        </w:rPr>
        <w:t>)</w:t>
      </w:r>
    </w:p>
    <w:p w14:paraId="75A8FB38" w14:textId="00A52A50" w:rsidR="00DC5B8C" w:rsidRPr="00DC5B8C" w:rsidRDefault="00DC5B8C" w:rsidP="00DC5B8C">
      <w:pPr>
        <w:shd w:val="clear" w:color="auto" w:fill="FFFFFF" w:themeFill="background1"/>
        <w:jc w:val="both"/>
        <w:rPr>
          <w:rFonts w:ascii="Book Antiqua" w:hAnsi="Book Antiqua"/>
          <w:b/>
          <w:i/>
          <w:color w:val="44546A" w:themeColor="text2"/>
          <w:lang w:val="sr-Latn-ME"/>
        </w:rPr>
      </w:pPr>
      <w:r>
        <w:rPr>
          <w:rFonts w:ascii="Book Antiqua" w:hAnsi="Book Antiqua"/>
          <w:b/>
          <w:i/>
          <w:color w:val="44546A" w:themeColor="text2"/>
          <w:lang w:val="sr-Latn-ME"/>
        </w:rPr>
        <w:t>1</w:t>
      </w:r>
      <w:r w:rsidRPr="00EF29E7">
        <w:rPr>
          <w:rFonts w:ascii="Book Antiqua" w:hAnsi="Book Antiqua"/>
          <w:b/>
          <w:i/>
          <w:color w:val="44546A" w:themeColor="text2"/>
          <w:lang w:val="sr-Latn-ME"/>
        </w:rPr>
        <w:t xml:space="preserve">.3. </w:t>
      </w:r>
      <w:r>
        <w:rPr>
          <w:rFonts w:ascii="Book Antiqua" w:hAnsi="Book Antiqua"/>
          <w:b/>
          <w:i/>
          <w:color w:val="44546A" w:themeColor="text2"/>
          <w:lang w:val="sr-Latn-ME"/>
        </w:rPr>
        <w:t>Rad</w:t>
      </w:r>
      <w:r w:rsidRPr="00EF29E7">
        <w:rPr>
          <w:rFonts w:ascii="Book Antiqua" w:hAnsi="Book Antiqua"/>
          <w:b/>
          <w:i/>
          <w:color w:val="44546A" w:themeColor="text2"/>
          <w:lang w:val="sr-Latn-ME"/>
        </w:rPr>
        <w:t xml:space="preserve"> Odbora </w:t>
      </w:r>
      <w:r>
        <w:rPr>
          <w:rFonts w:ascii="Book Antiqua" w:hAnsi="Book Antiqua"/>
          <w:b/>
          <w:i/>
          <w:color w:val="44546A" w:themeColor="text2"/>
          <w:lang w:val="sr-Latn-ME"/>
        </w:rPr>
        <w:t>u 2020. godini ................................................................................................(5)</w:t>
      </w:r>
    </w:p>
    <w:p w14:paraId="1303EF05" w14:textId="77777777" w:rsidR="00EF29E7" w:rsidRPr="000A349F" w:rsidRDefault="00EF29E7" w:rsidP="00EF29E7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806000" w:themeColor="accent4" w:themeShade="80"/>
          <w:lang w:val="sr-Latn-ME"/>
        </w:rPr>
      </w:pPr>
    </w:p>
    <w:p w14:paraId="18F55D00" w14:textId="48D5E40E" w:rsidR="00EF29E7" w:rsidRDefault="00EF29E7" w:rsidP="00DC5B8C">
      <w:pPr>
        <w:shd w:val="clear" w:color="auto" w:fill="FFFFFF" w:themeFill="background1"/>
        <w:spacing w:after="120"/>
        <w:jc w:val="center"/>
        <w:rPr>
          <w:rFonts w:ascii="Book Antiqua" w:hAnsi="Book Antiqua"/>
          <w:b/>
          <w:i/>
          <w:color w:val="806000" w:themeColor="accent4" w:themeShade="80"/>
          <w:lang w:val="sr-Latn-ME"/>
        </w:rPr>
      </w:pPr>
      <w:r w:rsidRPr="000A349F">
        <w:rPr>
          <w:rFonts w:ascii="Book Antiqua" w:hAnsi="Book Antiqua"/>
          <w:b/>
          <w:i/>
          <w:color w:val="806000" w:themeColor="accent4" w:themeShade="80"/>
          <w:u w:val="single"/>
          <w:lang w:val="sr-Latn-ME"/>
        </w:rPr>
        <w:t>II Sjednice Odbora za evropske integracije</w:t>
      </w:r>
      <w:r w:rsidR="00DC5B8C">
        <w:rPr>
          <w:rFonts w:ascii="Book Antiqua" w:hAnsi="Book Antiqua"/>
          <w:b/>
          <w:i/>
          <w:color w:val="806000" w:themeColor="accent4" w:themeShade="80"/>
          <w:lang w:val="sr-Latn-ME"/>
        </w:rPr>
        <w:t xml:space="preserve"> </w:t>
      </w:r>
      <w:r w:rsidR="00D0649B">
        <w:rPr>
          <w:rFonts w:ascii="Book Antiqua" w:hAnsi="Book Antiqua"/>
          <w:b/>
          <w:i/>
          <w:color w:val="806000" w:themeColor="accent4" w:themeShade="80"/>
          <w:lang w:val="sr-Latn-ME"/>
        </w:rPr>
        <w:t>...</w:t>
      </w:r>
      <w:r w:rsidR="00755611">
        <w:rPr>
          <w:rFonts w:ascii="Book Antiqua" w:hAnsi="Book Antiqua"/>
          <w:b/>
          <w:i/>
          <w:color w:val="806000" w:themeColor="accent4" w:themeShade="80"/>
          <w:lang w:val="sr-Latn-ME"/>
        </w:rPr>
        <w:t>..........................................................................</w:t>
      </w:r>
      <w:r w:rsidR="00DC5B8C">
        <w:rPr>
          <w:rFonts w:ascii="Book Antiqua" w:hAnsi="Book Antiqua"/>
          <w:b/>
          <w:i/>
          <w:color w:val="806000" w:themeColor="accent4" w:themeShade="80"/>
          <w:lang w:val="sr-Latn-ME"/>
        </w:rPr>
        <w:t>6</w:t>
      </w:r>
    </w:p>
    <w:p w14:paraId="17FD75BC" w14:textId="70980A33" w:rsidR="00EF29E7" w:rsidRPr="00EF29E7" w:rsidRDefault="00EF29E7" w:rsidP="00755611">
      <w:pPr>
        <w:shd w:val="clear" w:color="auto" w:fill="FFFFFF" w:themeFill="background1"/>
        <w:jc w:val="both"/>
        <w:rPr>
          <w:rFonts w:ascii="Book Antiqua" w:hAnsi="Book Antiqua"/>
          <w:b/>
          <w:i/>
          <w:color w:val="44546A" w:themeColor="text2"/>
          <w:lang w:val="sr-Latn-ME"/>
        </w:rPr>
      </w:pPr>
      <w:r w:rsidRPr="00EF29E7">
        <w:rPr>
          <w:rFonts w:ascii="Book Antiqua" w:hAnsi="Book Antiqua"/>
          <w:b/>
          <w:i/>
          <w:color w:val="44546A" w:themeColor="text2"/>
          <w:lang w:val="sr-Latn-ME"/>
        </w:rPr>
        <w:t xml:space="preserve">2.1. Prikaz sjednica Odbora sa tačkama dnevnog reda i 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 xml:space="preserve">datumom održavanja </w:t>
      </w:r>
      <w:r w:rsidR="00D0649B">
        <w:rPr>
          <w:rFonts w:ascii="Book Antiqua" w:hAnsi="Book Antiqua"/>
          <w:b/>
          <w:i/>
          <w:color w:val="44546A" w:themeColor="text2"/>
          <w:lang w:val="sr-Latn-ME"/>
        </w:rPr>
        <w:t>..</w:t>
      </w:r>
      <w:r w:rsidR="00755611">
        <w:rPr>
          <w:rFonts w:ascii="Book Antiqua" w:hAnsi="Book Antiqua"/>
          <w:b/>
          <w:i/>
          <w:color w:val="44546A" w:themeColor="text2"/>
          <w:lang w:val="sr-Latn-ME"/>
        </w:rPr>
        <w:t>............</w:t>
      </w:r>
      <w:r w:rsidR="00D0649B">
        <w:rPr>
          <w:rFonts w:ascii="Book Antiqua" w:hAnsi="Book Antiqua"/>
          <w:b/>
          <w:i/>
          <w:color w:val="44546A" w:themeColor="text2"/>
          <w:lang w:val="sr-Latn-ME"/>
        </w:rPr>
        <w:t>.(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>6</w:t>
      </w:r>
      <w:r w:rsidRPr="00EF29E7">
        <w:rPr>
          <w:rFonts w:ascii="Book Antiqua" w:hAnsi="Book Antiqua"/>
          <w:b/>
          <w:i/>
          <w:color w:val="44546A" w:themeColor="text2"/>
          <w:lang w:val="sr-Latn-ME"/>
        </w:rPr>
        <w:t>)</w:t>
      </w:r>
    </w:p>
    <w:p w14:paraId="719A71A1" w14:textId="1B752BB4" w:rsidR="00EF29E7" w:rsidRPr="00EF29E7" w:rsidRDefault="00EF29E7" w:rsidP="00755611">
      <w:pPr>
        <w:shd w:val="clear" w:color="auto" w:fill="FFFFFF" w:themeFill="background1"/>
        <w:jc w:val="both"/>
        <w:rPr>
          <w:rFonts w:ascii="Book Antiqua" w:hAnsi="Book Antiqua"/>
          <w:b/>
          <w:i/>
          <w:color w:val="44546A" w:themeColor="text2"/>
          <w:lang w:val="sr-Latn-ME"/>
        </w:rPr>
      </w:pPr>
      <w:r w:rsidRPr="00EF29E7">
        <w:rPr>
          <w:rFonts w:ascii="Book Antiqua" w:hAnsi="Book Antiqua"/>
          <w:b/>
          <w:i/>
          <w:color w:val="44546A" w:themeColor="text2"/>
          <w:lang w:val="sr-Latn-ME"/>
        </w:rPr>
        <w:t>2.2. Prikaz zakonodavnih, nad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 xml:space="preserve">zornih i drugih aktivnosti </w:t>
      </w:r>
      <w:r w:rsidR="00834E9B">
        <w:rPr>
          <w:rFonts w:ascii="Book Antiqua" w:hAnsi="Book Antiqua"/>
          <w:b/>
          <w:i/>
          <w:color w:val="44546A" w:themeColor="text2"/>
          <w:lang w:val="sr-Latn-ME"/>
        </w:rPr>
        <w:t>...</w:t>
      </w:r>
      <w:r w:rsidR="00755611">
        <w:rPr>
          <w:rFonts w:ascii="Book Antiqua" w:hAnsi="Book Antiqua"/>
          <w:b/>
          <w:i/>
          <w:color w:val="44546A" w:themeColor="text2"/>
          <w:lang w:val="sr-Latn-ME"/>
        </w:rPr>
        <w:t>...............................................</w:t>
      </w:r>
      <w:r w:rsidR="00834E9B">
        <w:rPr>
          <w:rFonts w:ascii="Book Antiqua" w:hAnsi="Book Antiqua"/>
          <w:b/>
          <w:i/>
          <w:color w:val="44546A" w:themeColor="text2"/>
          <w:lang w:val="sr-Latn-ME"/>
        </w:rPr>
        <w:t>(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>8</w:t>
      </w:r>
      <w:r w:rsidRPr="00EF29E7">
        <w:rPr>
          <w:rFonts w:ascii="Book Antiqua" w:hAnsi="Book Antiqua"/>
          <w:b/>
          <w:i/>
          <w:color w:val="44546A" w:themeColor="text2"/>
          <w:lang w:val="sr-Latn-ME"/>
        </w:rPr>
        <w:t>)</w:t>
      </w:r>
    </w:p>
    <w:p w14:paraId="4D062081" w14:textId="05300389" w:rsidR="00EF29E7" w:rsidRPr="00EF29E7" w:rsidRDefault="00EF29E7" w:rsidP="00755611">
      <w:pPr>
        <w:shd w:val="clear" w:color="auto" w:fill="FFFFFF" w:themeFill="background1"/>
        <w:jc w:val="both"/>
        <w:rPr>
          <w:rFonts w:ascii="Book Antiqua" w:hAnsi="Book Antiqua"/>
          <w:b/>
          <w:i/>
          <w:color w:val="44546A" w:themeColor="text2"/>
          <w:lang w:val="sr-Latn-ME"/>
        </w:rPr>
      </w:pPr>
      <w:r w:rsidRPr="00EF29E7">
        <w:rPr>
          <w:rFonts w:ascii="Book Antiqua" w:hAnsi="Book Antiqua"/>
          <w:b/>
          <w:i/>
          <w:color w:val="44546A" w:themeColor="text2"/>
          <w:lang w:val="sr-Latn-ME"/>
        </w:rPr>
        <w:t xml:space="preserve">2.3. Statistički prikaz sjednica Odbora za evropske </w:t>
      </w:r>
      <w:r w:rsidR="00834E9B">
        <w:rPr>
          <w:rFonts w:ascii="Book Antiqua" w:hAnsi="Book Antiqua"/>
          <w:b/>
          <w:i/>
          <w:color w:val="44546A" w:themeColor="text2"/>
          <w:lang w:val="sr-Latn-ME"/>
        </w:rPr>
        <w:t>in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 xml:space="preserve">tegracije u 2019. godini </w:t>
      </w:r>
      <w:r w:rsidR="00834E9B">
        <w:rPr>
          <w:rFonts w:ascii="Book Antiqua" w:hAnsi="Book Antiqua"/>
          <w:b/>
          <w:i/>
          <w:color w:val="44546A" w:themeColor="text2"/>
          <w:lang w:val="sr-Latn-ME"/>
        </w:rPr>
        <w:t>..</w:t>
      </w:r>
      <w:r w:rsidR="00755611">
        <w:rPr>
          <w:rFonts w:ascii="Book Antiqua" w:hAnsi="Book Antiqua"/>
          <w:b/>
          <w:i/>
          <w:color w:val="44546A" w:themeColor="text2"/>
          <w:lang w:val="sr-Latn-ME"/>
        </w:rPr>
        <w:t>...........</w:t>
      </w:r>
      <w:r w:rsidR="00834E9B">
        <w:rPr>
          <w:rFonts w:ascii="Book Antiqua" w:hAnsi="Book Antiqua"/>
          <w:b/>
          <w:i/>
          <w:color w:val="44546A" w:themeColor="text2"/>
          <w:lang w:val="sr-Latn-ME"/>
        </w:rPr>
        <w:t>.(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>9</w:t>
      </w:r>
      <w:r w:rsidRPr="00EF29E7">
        <w:rPr>
          <w:rFonts w:ascii="Book Antiqua" w:hAnsi="Book Antiqua"/>
          <w:b/>
          <w:i/>
          <w:color w:val="44546A" w:themeColor="text2"/>
          <w:lang w:val="sr-Latn-ME"/>
        </w:rPr>
        <w:t>)</w:t>
      </w:r>
    </w:p>
    <w:p w14:paraId="7F19C7CE" w14:textId="77777777" w:rsidR="00EF29E7" w:rsidRPr="000A349F" w:rsidRDefault="00EF29E7" w:rsidP="00EF29E7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806000" w:themeColor="accent4" w:themeShade="80"/>
          <w:u w:val="single"/>
          <w:lang w:val="sr-Latn-ME"/>
        </w:rPr>
      </w:pPr>
    </w:p>
    <w:p w14:paraId="1B132CF7" w14:textId="5034A3C2" w:rsidR="00EF29E7" w:rsidRDefault="00EF29E7" w:rsidP="00DC5B8C">
      <w:pPr>
        <w:shd w:val="clear" w:color="auto" w:fill="FFFFFF" w:themeFill="background1"/>
        <w:spacing w:after="120"/>
        <w:jc w:val="center"/>
        <w:rPr>
          <w:rFonts w:ascii="Book Antiqua" w:hAnsi="Book Antiqua"/>
          <w:b/>
          <w:i/>
          <w:color w:val="806000" w:themeColor="accent4" w:themeShade="80"/>
          <w:lang w:val="sr-Latn-ME"/>
        </w:rPr>
      </w:pPr>
      <w:r w:rsidRPr="000A349F">
        <w:rPr>
          <w:rFonts w:ascii="Book Antiqua" w:hAnsi="Book Antiqua"/>
          <w:b/>
          <w:i/>
          <w:color w:val="806000" w:themeColor="accent4" w:themeShade="80"/>
          <w:u w:val="single"/>
          <w:lang w:val="sr-Latn-ME"/>
        </w:rPr>
        <w:t>III Ostale aktivnosti Odbora za evropske integracije</w:t>
      </w:r>
      <w:r w:rsidR="00DC5B8C">
        <w:rPr>
          <w:rFonts w:ascii="Book Antiqua" w:hAnsi="Book Antiqua"/>
          <w:b/>
          <w:i/>
          <w:color w:val="806000" w:themeColor="accent4" w:themeShade="80"/>
          <w:lang w:val="sr-Latn-ME"/>
        </w:rPr>
        <w:t xml:space="preserve"> </w:t>
      </w:r>
      <w:r w:rsidR="00834E9B">
        <w:rPr>
          <w:rFonts w:ascii="Book Antiqua" w:hAnsi="Book Antiqua"/>
          <w:b/>
          <w:i/>
          <w:color w:val="806000" w:themeColor="accent4" w:themeShade="80"/>
          <w:lang w:val="sr-Latn-ME"/>
        </w:rPr>
        <w:t>.</w:t>
      </w:r>
      <w:r w:rsidR="00755611">
        <w:rPr>
          <w:rFonts w:ascii="Book Antiqua" w:hAnsi="Book Antiqua"/>
          <w:b/>
          <w:i/>
          <w:color w:val="806000" w:themeColor="accent4" w:themeShade="80"/>
          <w:lang w:val="sr-Latn-ME"/>
        </w:rPr>
        <w:t>........................................................</w:t>
      </w:r>
      <w:r w:rsidR="00DC5B8C">
        <w:rPr>
          <w:rFonts w:ascii="Book Antiqua" w:hAnsi="Book Antiqua"/>
          <w:b/>
          <w:i/>
          <w:color w:val="806000" w:themeColor="accent4" w:themeShade="80"/>
          <w:lang w:val="sr-Latn-ME"/>
        </w:rPr>
        <w:t>10</w:t>
      </w:r>
    </w:p>
    <w:p w14:paraId="49B0AE69" w14:textId="71E77B8B" w:rsidR="00EF29E7" w:rsidRPr="00EF29E7" w:rsidRDefault="00EF29E7" w:rsidP="00755611">
      <w:pPr>
        <w:shd w:val="clear" w:color="auto" w:fill="FFFFFF" w:themeFill="background1"/>
        <w:jc w:val="both"/>
        <w:rPr>
          <w:rFonts w:ascii="Book Antiqua" w:hAnsi="Book Antiqua"/>
          <w:b/>
          <w:i/>
          <w:color w:val="44546A" w:themeColor="text2"/>
          <w:lang w:val="sr-Latn-ME"/>
        </w:rPr>
      </w:pPr>
      <w:r w:rsidRPr="00EF29E7">
        <w:rPr>
          <w:rFonts w:ascii="Book Antiqua" w:hAnsi="Book Antiqua"/>
          <w:b/>
          <w:i/>
          <w:color w:val="44546A" w:themeColor="text2"/>
          <w:lang w:val="sr-Latn-ME"/>
        </w:rPr>
        <w:t xml:space="preserve">3.1. Učešće članova Odbora u 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 xml:space="preserve">međunarodnim aktivnostima </w:t>
      </w:r>
      <w:r w:rsidR="005871D6">
        <w:rPr>
          <w:rFonts w:ascii="Book Antiqua" w:hAnsi="Book Antiqua"/>
          <w:b/>
          <w:i/>
          <w:color w:val="44546A" w:themeColor="text2"/>
          <w:lang w:val="sr-Latn-ME"/>
        </w:rPr>
        <w:t>..</w:t>
      </w:r>
      <w:r w:rsidR="00755611">
        <w:rPr>
          <w:rFonts w:ascii="Book Antiqua" w:hAnsi="Book Antiqua"/>
          <w:b/>
          <w:i/>
          <w:color w:val="44546A" w:themeColor="text2"/>
          <w:lang w:val="sr-Latn-ME"/>
        </w:rPr>
        <w:t>.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>..............................</w:t>
      </w:r>
      <w:r w:rsidR="00755611">
        <w:rPr>
          <w:rFonts w:ascii="Book Antiqua" w:hAnsi="Book Antiqua"/>
          <w:b/>
          <w:i/>
          <w:color w:val="44546A" w:themeColor="text2"/>
          <w:lang w:val="sr-Latn-ME"/>
        </w:rPr>
        <w:t>..........</w:t>
      </w:r>
      <w:r w:rsidR="005871D6">
        <w:rPr>
          <w:rFonts w:ascii="Book Antiqua" w:hAnsi="Book Antiqua"/>
          <w:b/>
          <w:i/>
          <w:color w:val="44546A" w:themeColor="text2"/>
          <w:lang w:val="sr-Latn-ME"/>
        </w:rPr>
        <w:t>.(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>11</w:t>
      </w:r>
      <w:r w:rsidRPr="00EF29E7">
        <w:rPr>
          <w:rFonts w:ascii="Book Antiqua" w:hAnsi="Book Antiqua"/>
          <w:b/>
          <w:i/>
          <w:color w:val="44546A" w:themeColor="text2"/>
          <w:lang w:val="sr-Latn-ME"/>
        </w:rPr>
        <w:t>)</w:t>
      </w:r>
    </w:p>
    <w:p w14:paraId="1A1FD235" w14:textId="111A0E29" w:rsidR="00EF29E7" w:rsidRPr="00EF29E7" w:rsidRDefault="00EF29E7" w:rsidP="00755611">
      <w:pPr>
        <w:shd w:val="clear" w:color="auto" w:fill="FFFFFF" w:themeFill="background1"/>
        <w:jc w:val="both"/>
        <w:rPr>
          <w:rFonts w:ascii="Book Antiqua" w:hAnsi="Book Antiqua"/>
          <w:b/>
          <w:i/>
          <w:color w:val="44546A" w:themeColor="text2"/>
          <w:lang w:val="sr-Latn-ME"/>
        </w:rPr>
      </w:pPr>
      <w:r w:rsidRPr="00EF29E7">
        <w:rPr>
          <w:rFonts w:ascii="Book Antiqua" w:hAnsi="Book Antiqua"/>
          <w:b/>
          <w:i/>
          <w:color w:val="44546A" w:themeColor="text2"/>
          <w:lang w:val="sr-Latn-ME"/>
        </w:rPr>
        <w:t>3.2. Bilatera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 xml:space="preserve">lni sastanci u Crnoj Gori </w:t>
      </w:r>
      <w:r w:rsidR="005871D6">
        <w:rPr>
          <w:rFonts w:ascii="Book Antiqua" w:hAnsi="Book Antiqua"/>
          <w:b/>
          <w:i/>
          <w:color w:val="44546A" w:themeColor="text2"/>
          <w:lang w:val="sr-Latn-ME"/>
        </w:rPr>
        <w:t>...</w:t>
      </w:r>
      <w:r w:rsidR="00755611">
        <w:rPr>
          <w:rFonts w:ascii="Book Antiqua" w:hAnsi="Book Antiqua"/>
          <w:b/>
          <w:i/>
          <w:color w:val="44546A" w:themeColor="text2"/>
          <w:lang w:val="sr-Latn-ME"/>
        </w:rPr>
        <w:t>.....................................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>...............................</w:t>
      </w:r>
      <w:r w:rsidR="00755611">
        <w:rPr>
          <w:rFonts w:ascii="Book Antiqua" w:hAnsi="Book Antiqua"/>
          <w:b/>
          <w:i/>
          <w:color w:val="44546A" w:themeColor="text2"/>
          <w:lang w:val="sr-Latn-ME"/>
        </w:rPr>
        <w:t>............</w:t>
      </w:r>
      <w:r w:rsidR="005871D6">
        <w:rPr>
          <w:rFonts w:ascii="Book Antiqua" w:hAnsi="Book Antiqua"/>
          <w:b/>
          <w:i/>
          <w:color w:val="44546A" w:themeColor="text2"/>
          <w:lang w:val="sr-Latn-ME"/>
        </w:rPr>
        <w:t>(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>12</w:t>
      </w:r>
      <w:r w:rsidRPr="00EF29E7">
        <w:rPr>
          <w:rFonts w:ascii="Book Antiqua" w:hAnsi="Book Antiqua"/>
          <w:b/>
          <w:i/>
          <w:color w:val="44546A" w:themeColor="text2"/>
          <w:lang w:val="sr-Latn-ME"/>
        </w:rPr>
        <w:t>)</w:t>
      </w:r>
    </w:p>
    <w:p w14:paraId="51CFE97C" w14:textId="599A9B00" w:rsidR="00EF29E7" w:rsidRPr="00EF29E7" w:rsidRDefault="00EF29E7" w:rsidP="00755611">
      <w:pPr>
        <w:shd w:val="clear" w:color="auto" w:fill="FFFFFF" w:themeFill="background1"/>
        <w:jc w:val="both"/>
        <w:rPr>
          <w:rFonts w:ascii="Book Antiqua" w:hAnsi="Book Antiqua"/>
          <w:b/>
          <w:i/>
          <w:color w:val="44546A" w:themeColor="text2"/>
          <w:lang w:val="sr-Latn-ME"/>
        </w:rPr>
      </w:pPr>
      <w:r w:rsidRPr="00EF29E7">
        <w:rPr>
          <w:rFonts w:ascii="Book Antiqua" w:hAnsi="Book Antiqua"/>
          <w:b/>
          <w:i/>
          <w:color w:val="44546A" w:themeColor="text2"/>
          <w:lang w:val="sr-Latn-ME"/>
        </w:rPr>
        <w:t>3.3. Komunik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 xml:space="preserve">acija Odbora sa građanima </w:t>
      </w:r>
      <w:r w:rsidR="005871D6">
        <w:rPr>
          <w:rFonts w:ascii="Book Antiqua" w:hAnsi="Book Antiqua"/>
          <w:b/>
          <w:i/>
          <w:color w:val="44546A" w:themeColor="text2"/>
          <w:lang w:val="sr-Latn-ME"/>
        </w:rPr>
        <w:t>..</w:t>
      </w:r>
      <w:r w:rsidR="00755611">
        <w:rPr>
          <w:rFonts w:ascii="Book Antiqua" w:hAnsi="Book Antiqua"/>
          <w:b/>
          <w:i/>
          <w:color w:val="44546A" w:themeColor="text2"/>
          <w:lang w:val="sr-Latn-ME"/>
        </w:rPr>
        <w:t>..........................................................................</w:t>
      </w:r>
      <w:r w:rsidR="005871D6">
        <w:rPr>
          <w:rFonts w:ascii="Book Antiqua" w:hAnsi="Book Antiqua"/>
          <w:b/>
          <w:i/>
          <w:color w:val="44546A" w:themeColor="text2"/>
          <w:lang w:val="sr-Latn-ME"/>
        </w:rPr>
        <w:t>(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>13</w:t>
      </w:r>
      <w:r w:rsidRPr="00EF29E7">
        <w:rPr>
          <w:rFonts w:ascii="Book Antiqua" w:hAnsi="Book Antiqua"/>
          <w:b/>
          <w:i/>
          <w:color w:val="44546A" w:themeColor="text2"/>
          <w:lang w:val="sr-Latn-ME"/>
        </w:rPr>
        <w:t>)</w:t>
      </w:r>
    </w:p>
    <w:p w14:paraId="01088E8A" w14:textId="7CF459D9" w:rsidR="00EF29E7" w:rsidRDefault="00EF29E7" w:rsidP="002D0908">
      <w:pPr>
        <w:shd w:val="clear" w:color="auto" w:fill="FFFFFF" w:themeFill="background1"/>
        <w:jc w:val="both"/>
        <w:rPr>
          <w:rFonts w:ascii="Book Antiqua" w:hAnsi="Book Antiqua"/>
          <w:b/>
          <w:i/>
          <w:color w:val="44546A" w:themeColor="text2"/>
          <w:lang w:val="sr-Latn-ME"/>
        </w:rPr>
      </w:pPr>
      <w:r w:rsidRPr="00EF29E7">
        <w:rPr>
          <w:rFonts w:ascii="Book Antiqua" w:hAnsi="Book Antiqua"/>
          <w:b/>
          <w:i/>
          <w:color w:val="44546A" w:themeColor="text2"/>
          <w:lang w:val="sr-Latn-ME"/>
        </w:rPr>
        <w:t>3.4. Učešće na događajima i ko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 xml:space="preserve">nferencijama u Crnoj Gori </w:t>
      </w:r>
      <w:r w:rsidR="005871D6">
        <w:rPr>
          <w:rFonts w:ascii="Book Antiqua" w:hAnsi="Book Antiqua"/>
          <w:b/>
          <w:i/>
          <w:color w:val="44546A" w:themeColor="text2"/>
          <w:lang w:val="sr-Latn-ME"/>
        </w:rPr>
        <w:t>...</w:t>
      </w:r>
      <w:r w:rsidR="00755611">
        <w:rPr>
          <w:rFonts w:ascii="Book Antiqua" w:hAnsi="Book Antiqua"/>
          <w:b/>
          <w:i/>
          <w:color w:val="44546A" w:themeColor="text2"/>
          <w:lang w:val="sr-Latn-ME"/>
        </w:rPr>
        <w:t>..............................................</w:t>
      </w:r>
      <w:r w:rsidR="005871D6">
        <w:rPr>
          <w:rFonts w:ascii="Book Antiqua" w:hAnsi="Book Antiqua"/>
          <w:b/>
          <w:i/>
          <w:color w:val="44546A" w:themeColor="text2"/>
          <w:lang w:val="sr-Latn-ME"/>
        </w:rPr>
        <w:t>(</w:t>
      </w:r>
      <w:r w:rsidR="00DC5B8C">
        <w:rPr>
          <w:rFonts w:ascii="Book Antiqua" w:hAnsi="Book Antiqua"/>
          <w:b/>
          <w:i/>
          <w:color w:val="44546A" w:themeColor="text2"/>
          <w:lang w:val="sr-Latn-ME"/>
        </w:rPr>
        <w:t>15</w:t>
      </w:r>
      <w:r w:rsidRPr="00EF29E7">
        <w:rPr>
          <w:rFonts w:ascii="Book Antiqua" w:hAnsi="Book Antiqua"/>
          <w:b/>
          <w:i/>
          <w:color w:val="44546A" w:themeColor="text2"/>
          <w:lang w:val="sr-Latn-ME"/>
        </w:rPr>
        <w:t>)</w:t>
      </w:r>
    </w:p>
    <w:p w14:paraId="3A798068" w14:textId="77777777" w:rsidR="005871D6" w:rsidRPr="00EF29E7" w:rsidRDefault="005871D6" w:rsidP="00EF29E7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44546A" w:themeColor="text2"/>
          <w:lang w:val="sr-Latn-ME"/>
        </w:rPr>
      </w:pPr>
    </w:p>
    <w:p w14:paraId="405100AD" w14:textId="07B9D8D5" w:rsidR="00EF29E7" w:rsidRPr="000A349F" w:rsidRDefault="00EF29E7" w:rsidP="00EF29E7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806000" w:themeColor="accent4" w:themeShade="80"/>
          <w:lang w:val="sr-Latn-ME"/>
        </w:rPr>
      </w:pPr>
      <w:r w:rsidRPr="000A349F">
        <w:rPr>
          <w:rFonts w:ascii="Book Antiqua" w:hAnsi="Book Antiqua"/>
          <w:b/>
          <w:i/>
          <w:color w:val="806000" w:themeColor="accent4" w:themeShade="80"/>
          <w:u w:val="single"/>
          <w:lang w:val="sr-Latn-ME"/>
        </w:rPr>
        <w:t>IV Sastav Odbora za evropske integracije</w:t>
      </w:r>
      <w:r w:rsidR="00DC5B8C">
        <w:rPr>
          <w:rFonts w:ascii="Book Antiqua" w:hAnsi="Book Antiqua"/>
          <w:b/>
          <w:i/>
          <w:color w:val="806000" w:themeColor="accent4" w:themeShade="80"/>
          <w:lang w:val="sr-Latn-ME"/>
        </w:rPr>
        <w:t xml:space="preserve"> </w:t>
      </w:r>
      <w:r w:rsidR="00755611">
        <w:rPr>
          <w:rFonts w:ascii="Book Antiqua" w:hAnsi="Book Antiqua"/>
          <w:b/>
          <w:i/>
          <w:color w:val="806000" w:themeColor="accent4" w:themeShade="80"/>
          <w:lang w:val="sr-Latn-ME"/>
        </w:rPr>
        <w:t>............................................................................</w:t>
      </w:r>
      <w:r w:rsidR="00DC5B8C">
        <w:rPr>
          <w:rFonts w:ascii="Book Antiqua" w:hAnsi="Book Antiqua"/>
          <w:b/>
          <w:i/>
          <w:color w:val="806000" w:themeColor="accent4" w:themeShade="80"/>
          <w:lang w:val="sr-Latn-ME"/>
        </w:rPr>
        <w:t>16</w:t>
      </w:r>
    </w:p>
    <w:p w14:paraId="7E93D4B0" w14:textId="77777777" w:rsidR="00EF29E7" w:rsidRDefault="00EF29E7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08536DF6" w14:textId="77777777" w:rsidR="00EF29E7" w:rsidRDefault="00EF29E7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03AE19F6" w14:textId="0D26062D" w:rsidR="00EF29E7" w:rsidRDefault="00EF29E7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06C7A5AC" w14:textId="77777777" w:rsidR="00D03FF1" w:rsidRDefault="00D03FF1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4926B08F" w14:textId="77777777" w:rsidR="00175A6D" w:rsidRPr="00E33700" w:rsidRDefault="00175A6D" w:rsidP="00175A6D">
      <w:pPr>
        <w:jc w:val="center"/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**</w:t>
      </w:r>
    </w:p>
    <w:p w14:paraId="6C502EA5" w14:textId="77777777" w:rsidR="00EF29E7" w:rsidRDefault="00EF29E7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5B1A61D5" w14:textId="77777777" w:rsidR="00EF29E7" w:rsidRDefault="00EF29E7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1E2805D1" w14:textId="77777777" w:rsidR="00EF29E7" w:rsidRDefault="00EF29E7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0073E9D0" w14:textId="77777777" w:rsidR="00EF29E7" w:rsidRDefault="00EF29E7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20148CE0" w14:textId="77777777" w:rsidR="008D5AC2" w:rsidRDefault="008D5AC2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4F6D2D37" w14:textId="77777777" w:rsidR="008D5AC2" w:rsidRDefault="008D5AC2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2A6C6788" w14:textId="77777777" w:rsidR="008D5AC2" w:rsidRDefault="008D5AC2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1BCC8A00" w14:textId="77777777" w:rsidR="008D5AC2" w:rsidRDefault="008D5AC2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10D6E151" w14:textId="77777777" w:rsidR="008D5AC2" w:rsidRDefault="008D5AC2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61989663" w14:textId="77777777" w:rsidR="008D5AC2" w:rsidRDefault="008D5AC2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41FFEF9B" w14:textId="77777777" w:rsidR="008408A1" w:rsidRDefault="008408A1" w:rsidP="00EF29E7">
      <w:pPr>
        <w:shd w:val="clear" w:color="auto" w:fill="FFFFFF" w:themeFill="background1"/>
        <w:jc w:val="both"/>
        <w:rPr>
          <w:rFonts w:ascii="Book Antiqua" w:hAnsi="Book Antiqua"/>
          <w:i/>
          <w:color w:val="44546A" w:themeColor="text2"/>
          <w:lang w:val="sr-Latn-ME"/>
        </w:rPr>
      </w:pPr>
    </w:p>
    <w:p w14:paraId="79DD7D97" w14:textId="1A83D136" w:rsidR="000B59DD" w:rsidRDefault="000B59DD" w:rsidP="00EF29E7">
      <w:pPr>
        <w:jc w:val="center"/>
        <w:rPr>
          <w:rFonts w:ascii="Book Antiqua" w:hAnsi="Book Antiqua"/>
          <w:b/>
          <w:i/>
          <w:color w:val="1F3864" w:themeColor="accent5" w:themeShade="80"/>
          <w:sz w:val="28"/>
          <w:szCs w:val="28"/>
          <w:u w:val="single"/>
          <w:lang w:val="sr-Latn-ME"/>
        </w:rPr>
      </w:pPr>
    </w:p>
    <w:p w14:paraId="4DFDD371" w14:textId="0B77EEF6" w:rsidR="000A349F" w:rsidRDefault="000A349F" w:rsidP="00EF29E7">
      <w:pPr>
        <w:jc w:val="center"/>
        <w:rPr>
          <w:rFonts w:ascii="Book Antiqua" w:hAnsi="Book Antiqua"/>
          <w:b/>
          <w:i/>
          <w:color w:val="1F3864" w:themeColor="accent5" w:themeShade="80"/>
          <w:sz w:val="28"/>
          <w:szCs w:val="28"/>
          <w:u w:val="single"/>
          <w:lang w:val="sr-Latn-ME"/>
        </w:rPr>
      </w:pPr>
    </w:p>
    <w:p w14:paraId="637D81F1" w14:textId="2FEA0CF6" w:rsidR="000A349F" w:rsidRDefault="000A349F" w:rsidP="000A349F">
      <w:pPr>
        <w:rPr>
          <w:rFonts w:ascii="Book Antiqua" w:hAnsi="Book Antiqua"/>
          <w:b/>
          <w:i/>
          <w:color w:val="1F3864" w:themeColor="accent5" w:themeShade="80"/>
          <w:sz w:val="28"/>
          <w:szCs w:val="28"/>
          <w:u w:val="single"/>
          <w:lang w:val="sr-Latn-ME"/>
        </w:rPr>
      </w:pPr>
    </w:p>
    <w:p w14:paraId="4128106E" w14:textId="77777777" w:rsidR="00EF29E7" w:rsidRPr="00724445" w:rsidRDefault="00EF29E7" w:rsidP="00EF29E7">
      <w:pPr>
        <w:jc w:val="center"/>
        <w:rPr>
          <w:rFonts w:ascii="Book Antiqua" w:hAnsi="Book Antiqua"/>
          <w:b/>
          <w:i/>
          <w:color w:val="002060"/>
          <w:sz w:val="28"/>
          <w:szCs w:val="28"/>
          <w:u w:val="single"/>
          <w:lang w:val="sr-Latn-ME"/>
        </w:rPr>
      </w:pPr>
      <w:r w:rsidRPr="00724445">
        <w:rPr>
          <w:rFonts w:ascii="Book Antiqua" w:hAnsi="Book Antiqua"/>
          <w:b/>
          <w:i/>
          <w:color w:val="002060"/>
          <w:sz w:val="28"/>
          <w:szCs w:val="28"/>
          <w:u w:val="single"/>
          <w:lang w:val="sr-Latn-ME"/>
        </w:rPr>
        <w:t>I  - UVOD</w:t>
      </w:r>
    </w:p>
    <w:p w14:paraId="26CB4A57" w14:textId="77777777" w:rsidR="0097637D" w:rsidRPr="0097637D" w:rsidRDefault="0097637D" w:rsidP="0097637D">
      <w:pPr>
        <w:jc w:val="center"/>
        <w:rPr>
          <w:rFonts w:ascii="Book Antiqua" w:hAnsi="Book Antiqua"/>
          <w:b/>
          <w:color w:val="806000" w:themeColor="accent4" w:themeShade="80"/>
          <w:sz w:val="32"/>
          <w:szCs w:val="52"/>
          <w:lang w:val="sr-Latn-ME"/>
        </w:rPr>
      </w:pPr>
    </w:p>
    <w:p w14:paraId="110D1142" w14:textId="30B83B64" w:rsidR="000A349F" w:rsidRPr="0097637D" w:rsidRDefault="0097637D" w:rsidP="0097637D">
      <w:pPr>
        <w:jc w:val="center"/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</w:p>
    <w:p w14:paraId="68F28697" w14:textId="77777777" w:rsidR="0097637D" w:rsidRDefault="0097637D" w:rsidP="0097637D">
      <w:pPr>
        <w:jc w:val="both"/>
        <w:rPr>
          <w:rFonts w:ascii="Book Antiqua" w:hAnsi="Book Antiqua"/>
          <w:b/>
          <w:color w:val="806000" w:themeColor="accent4" w:themeShade="80"/>
          <w:szCs w:val="20"/>
          <w:lang w:val="sr-Latn-ME"/>
        </w:rPr>
      </w:pPr>
    </w:p>
    <w:p w14:paraId="38233808" w14:textId="05CC0FC0" w:rsidR="002969F0" w:rsidRDefault="00145828" w:rsidP="0097637D">
      <w:pPr>
        <w:jc w:val="both"/>
        <w:rPr>
          <w:rFonts w:ascii="Book Antiqua" w:hAnsi="Book Antiqua"/>
          <w:lang w:val="sr-Latn-ME"/>
        </w:rPr>
      </w:pPr>
      <w:r>
        <w:rPr>
          <w:rFonts w:ascii="Book Antiqua" w:hAnsi="Book Antiqua"/>
          <w:b/>
          <w:color w:val="806000" w:themeColor="accent4" w:themeShade="80"/>
          <w:szCs w:val="20"/>
          <w:lang w:val="sr-Latn-ME"/>
        </w:rPr>
        <w:t xml:space="preserve">1.1. </w:t>
      </w:r>
      <w:r w:rsidR="002969F0">
        <w:rPr>
          <w:rFonts w:ascii="Book Antiqua" w:hAnsi="Book Antiqua"/>
          <w:b/>
          <w:i/>
          <w:color w:val="806000" w:themeColor="accent4" w:themeShade="80"/>
          <w:szCs w:val="20"/>
          <w:lang w:val="sr-Latn-ME"/>
        </w:rPr>
        <w:t>Oblasti rada</w:t>
      </w:r>
      <w:r w:rsidR="002969F0" w:rsidRPr="00D479D7">
        <w:rPr>
          <w:rFonts w:ascii="Book Antiqua" w:hAnsi="Book Antiqua"/>
          <w:b/>
          <w:i/>
          <w:color w:val="806000" w:themeColor="accent4" w:themeShade="80"/>
          <w:szCs w:val="20"/>
          <w:lang w:val="sr-Latn-ME"/>
        </w:rPr>
        <w:t xml:space="preserve"> Odbora</w:t>
      </w:r>
      <w:r w:rsidR="002969F0">
        <w:rPr>
          <w:rFonts w:ascii="Book Antiqua" w:hAnsi="Book Antiqua"/>
          <w:b/>
          <w:i/>
          <w:color w:val="806000" w:themeColor="accent4" w:themeShade="80"/>
          <w:szCs w:val="20"/>
          <w:lang w:val="sr-Latn-ME"/>
        </w:rPr>
        <w:t xml:space="preserve"> za evropske integracije</w:t>
      </w:r>
    </w:p>
    <w:p w14:paraId="29963B4B" w14:textId="0A35EA75" w:rsidR="002969F0" w:rsidRPr="002969F0" w:rsidRDefault="002969F0" w:rsidP="002969F0">
      <w:pPr>
        <w:spacing w:before="360"/>
        <w:jc w:val="both"/>
        <w:rPr>
          <w:rFonts w:ascii="Book Antiqua" w:hAnsi="Book Antiqua"/>
          <w:noProof/>
          <w:color w:val="002060"/>
          <w:szCs w:val="20"/>
          <w:lang w:val="sr-Latn-ME"/>
        </w:rPr>
      </w:pPr>
      <w:r w:rsidRPr="002969F0">
        <w:rPr>
          <w:rFonts w:ascii="Book Antiqua" w:hAnsi="Book Antiqua"/>
          <w:noProof/>
          <w:color w:val="002060"/>
          <w:szCs w:val="20"/>
          <w:lang w:val="sr-Latn-ME"/>
        </w:rPr>
        <w:t xml:space="preserve">Rad Odbora obuhvata tri segmenta – parlamentarni nadzor, parlamentarnu diplomatiju i promociju i informisanje o procesu evropskih integracija. </w:t>
      </w:r>
    </w:p>
    <w:p w14:paraId="684299D9" w14:textId="77777777" w:rsidR="002969F0" w:rsidRPr="002969F0" w:rsidRDefault="002969F0" w:rsidP="002969F0">
      <w:pPr>
        <w:spacing w:before="160" w:after="160"/>
        <w:jc w:val="both"/>
        <w:rPr>
          <w:rFonts w:ascii="Book Antiqua" w:hAnsi="Book Antiqua"/>
          <w:noProof/>
          <w:color w:val="002060"/>
          <w:szCs w:val="20"/>
          <w:lang w:val="sr-Latn-ME"/>
        </w:rPr>
      </w:pPr>
      <w:r w:rsidRPr="002969F0">
        <w:rPr>
          <w:rFonts w:ascii="Book Antiqua" w:hAnsi="Book Antiqua"/>
          <w:noProof/>
          <w:color w:val="002060"/>
          <w:szCs w:val="20"/>
          <w:lang w:val="sr-Latn-ME"/>
        </w:rPr>
        <w:t>1)</w:t>
      </w:r>
      <w:r w:rsidRPr="002969F0">
        <w:rPr>
          <w:rFonts w:ascii="Book Antiqua" w:hAnsi="Book Antiqua"/>
          <w:noProof/>
          <w:color w:val="002060"/>
          <w:szCs w:val="20"/>
          <w:lang w:val="sr-Latn-ME"/>
        </w:rPr>
        <w:tab/>
        <w:t xml:space="preserve">U okviru </w:t>
      </w:r>
      <w:r w:rsidRPr="002969F0">
        <w:rPr>
          <w:rFonts w:ascii="Book Antiqua" w:hAnsi="Book Antiqua"/>
          <w:noProof/>
          <w:color w:val="002060"/>
          <w:szCs w:val="20"/>
          <w:u w:val="single"/>
          <w:lang w:val="sr-Latn-ME"/>
        </w:rPr>
        <w:t>parlamentarnog nadzora</w:t>
      </w:r>
      <w:r w:rsidRPr="002969F0">
        <w:rPr>
          <w:rFonts w:ascii="Book Antiqua" w:hAnsi="Book Antiqua"/>
          <w:noProof/>
          <w:color w:val="002060"/>
          <w:szCs w:val="20"/>
          <w:lang w:val="sr-Latn-ME"/>
        </w:rPr>
        <w:t>, predmet interesovanja Odbora su: kvartalni i polugodišnji izvještaji o ukupnim aktivnostima u okviru procesa integracije Crne Gore u EU, Programi pristupanja Crne Gore EU (PPCG) i kvartalni izvještaji o realizaciji obaveza iz PPCG-a, izvještaji o pojedinim pregovaračkim poglavljima, izvještaji o realizaciji akcionih planova za pregovaračka poglavlja 23 i 24, godišnje informacije o programima podrške EU Crnoj Gori i drugi akti koji se odnose na pregovarački proces.</w:t>
      </w:r>
    </w:p>
    <w:p w14:paraId="5E1516E3" w14:textId="77777777" w:rsidR="002969F0" w:rsidRPr="002969F0" w:rsidRDefault="002969F0" w:rsidP="002969F0">
      <w:pPr>
        <w:spacing w:before="160" w:after="160"/>
        <w:jc w:val="both"/>
        <w:rPr>
          <w:rFonts w:ascii="Book Antiqua" w:hAnsi="Book Antiqua"/>
          <w:noProof/>
          <w:color w:val="002060"/>
          <w:szCs w:val="20"/>
          <w:lang w:val="sr-Latn-ME"/>
        </w:rPr>
      </w:pPr>
      <w:r w:rsidRPr="002969F0">
        <w:rPr>
          <w:rFonts w:ascii="Book Antiqua" w:hAnsi="Book Antiqua"/>
          <w:noProof/>
          <w:color w:val="002060"/>
          <w:szCs w:val="20"/>
          <w:lang w:val="sr-Latn-ME"/>
        </w:rPr>
        <w:t>Osim toga, Odbor je dosad razmotrio nacrte pregovaračkih pozicija za ukupno 30 poglavlja, od kojih je jednoglasno donio predlog za izmjenu njih 7 (sve u prethodnom, 25. sazivu Skupštine Crne Gore) - predložene izmjene nacrta pregovaračkih pozicija su usvajane od strane predstavnika Vlade na samim sjednicama Odbora.</w:t>
      </w:r>
    </w:p>
    <w:p w14:paraId="6A1BE25F" w14:textId="77777777" w:rsidR="002969F0" w:rsidRPr="002969F0" w:rsidRDefault="002969F0" w:rsidP="002969F0">
      <w:pPr>
        <w:spacing w:before="160" w:after="160"/>
        <w:jc w:val="both"/>
        <w:rPr>
          <w:rFonts w:ascii="Book Antiqua" w:hAnsi="Book Antiqua"/>
          <w:noProof/>
          <w:color w:val="002060"/>
          <w:szCs w:val="20"/>
          <w:lang w:val="sr-Latn-ME"/>
        </w:rPr>
      </w:pPr>
      <w:r w:rsidRPr="002969F0">
        <w:rPr>
          <w:rFonts w:ascii="Book Antiqua" w:hAnsi="Book Antiqua"/>
          <w:noProof/>
          <w:color w:val="002060"/>
          <w:szCs w:val="20"/>
          <w:lang w:val="sr-Latn-ME"/>
        </w:rPr>
        <w:t>2)</w:t>
      </w:r>
      <w:r w:rsidRPr="002969F0">
        <w:rPr>
          <w:rFonts w:ascii="Book Antiqua" w:hAnsi="Book Antiqua"/>
          <w:noProof/>
          <w:color w:val="002060"/>
          <w:szCs w:val="20"/>
          <w:lang w:val="sr-Latn-ME"/>
        </w:rPr>
        <w:tab/>
      </w:r>
      <w:r w:rsidRPr="002969F0">
        <w:rPr>
          <w:rFonts w:ascii="Book Antiqua" w:hAnsi="Book Antiqua"/>
          <w:noProof/>
          <w:color w:val="002060"/>
          <w:szCs w:val="20"/>
          <w:u w:val="single"/>
          <w:lang w:val="sr-Latn-ME"/>
        </w:rPr>
        <w:t>Parlamentarna diplomatija</w:t>
      </w:r>
      <w:r w:rsidRPr="002969F0">
        <w:rPr>
          <w:rFonts w:ascii="Book Antiqua" w:hAnsi="Book Antiqua"/>
          <w:noProof/>
          <w:color w:val="002060"/>
          <w:szCs w:val="20"/>
          <w:lang w:val="sr-Latn-ME"/>
        </w:rPr>
        <w:t xml:space="preserve"> u kontekstu pristupanja EU predstavlja veoma važan segment rada Odbora. Članovi Odbora redovno učestvuju na sastancima u okviru COSAC-a (Konferencije odbora za evropske poslove parlamenata Evropske unije), kao i u sklopu regionalne inicijative za saradnju sa zemljama Zapadnog Balkana COSAP (Konferencija parlamentarnih odbora za evropske integracije/poslove država obuhvaćenih procesom stabilizacije i pridruživanja Jugoistočne Evrope). Odbor je aktivan i na polju bilateralne saradnje sa zemljama članicama EU, a sa odborima za evropske poslove iz tri zemlje članice ima potpisane protokole o saradnji.</w:t>
      </w:r>
    </w:p>
    <w:p w14:paraId="4AC84388" w14:textId="77777777" w:rsidR="002969F0" w:rsidRDefault="002969F0" w:rsidP="002969F0">
      <w:pPr>
        <w:jc w:val="both"/>
        <w:rPr>
          <w:rFonts w:ascii="Book Antiqua" w:hAnsi="Book Antiqua"/>
          <w:noProof/>
          <w:color w:val="002060"/>
          <w:szCs w:val="20"/>
          <w:lang w:val="sr-Latn-ME"/>
        </w:rPr>
      </w:pPr>
      <w:r w:rsidRPr="002969F0">
        <w:rPr>
          <w:rFonts w:ascii="Book Antiqua" w:hAnsi="Book Antiqua"/>
          <w:noProof/>
          <w:color w:val="002060"/>
          <w:szCs w:val="20"/>
          <w:lang w:val="sr-Latn-ME"/>
        </w:rPr>
        <w:t>3)</w:t>
      </w:r>
      <w:r w:rsidRPr="002969F0">
        <w:rPr>
          <w:rFonts w:ascii="Book Antiqua" w:hAnsi="Book Antiqua"/>
          <w:noProof/>
          <w:color w:val="002060"/>
          <w:szCs w:val="20"/>
          <w:lang w:val="sr-Latn-ME"/>
        </w:rPr>
        <w:tab/>
        <w:t xml:space="preserve">U cilju povećanja stepena </w:t>
      </w:r>
      <w:r w:rsidRPr="002969F0">
        <w:rPr>
          <w:rFonts w:ascii="Book Antiqua" w:hAnsi="Book Antiqua"/>
          <w:noProof/>
          <w:color w:val="002060"/>
          <w:szCs w:val="20"/>
          <w:u w:val="single"/>
          <w:lang w:val="sr-Latn-ME"/>
        </w:rPr>
        <w:t>informisanosti javnosti o procesu integracija</w:t>
      </w:r>
      <w:r w:rsidRPr="002969F0">
        <w:rPr>
          <w:rFonts w:ascii="Book Antiqua" w:hAnsi="Book Antiqua"/>
          <w:noProof/>
          <w:color w:val="002060"/>
          <w:szCs w:val="20"/>
          <w:lang w:val="sr-Latn-ME"/>
        </w:rPr>
        <w:t>, te poboljšanja transparentnosti i kvaliteta pregovora, Odbor sprovodi aktivnosti kojima bi ovaj proces približio svim građanima Crne Gore. U tom kontekstu, Odbor organizuje javne tribine prije razmatranja nacrta pregovaračkih pozicija za pojedina poglavlja, kao i javne tribine o temama važnim za proces pristupanja Crne Gore EU. Takođe, Odbor organizuje sastanke sa predstavnicima lokalnih samouprava, kao i tribine sa učenicima srednjih škola u Crnoj Gori.</w:t>
      </w:r>
    </w:p>
    <w:p w14:paraId="02F363B5" w14:textId="77777777" w:rsidR="00B128F8" w:rsidRPr="002969F0" w:rsidRDefault="00B128F8" w:rsidP="002969F0">
      <w:pPr>
        <w:jc w:val="both"/>
        <w:rPr>
          <w:rFonts w:ascii="Book Antiqua" w:hAnsi="Book Antiqua"/>
          <w:noProof/>
          <w:color w:val="002060"/>
          <w:szCs w:val="20"/>
          <w:lang w:val="sr-Latn-ME"/>
        </w:rPr>
      </w:pPr>
    </w:p>
    <w:p w14:paraId="4541A8BE" w14:textId="77777777" w:rsidR="00B128F8" w:rsidRPr="002969F0" w:rsidRDefault="00B128F8" w:rsidP="00B128F8">
      <w:pPr>
        <w:jc w:val="center"/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2969F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2969F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2969F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2969F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2969F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2969F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</w:p>
    <w:p w14:paraId="7FD39D42" w14:textId="5F4C0FDD" w:rsidR="002969F0" w:rsidRPr="002969F0" w:rsidRDefault="00145828" w:rsidP="002969F0">
      <w:pPr>
        <w:spacing w:before="360"/>
        <w:jc w:val="both"/>
        <w:rPr>
          <w:rFonts w:ascii="Book Antiqua" w:hAnsi="Book Antiqua"/>
          <w:b/>
          <w:i/>
          <w:color w:val="806000" w:themeColor="accent4" w:themeShade="80"/>
          <w:szCs w:val="20"/>
          <w:lang w:val="sr-Latn-ME"/>
        </w:rPr>
      </w:pPr>
      <w:r>
        <w:rPr>
          <w:rFonts w:ascii="Book Antiqua" w:hAnsi="Book Antiqua"/>
          <w:b/>
          <w:i/>
          <w:color w:val="806000" w:themeColor="accent4" w:themeShade="80"/>
          <w:szCs w:val="20"/>
          <w:lang w:val="sr-Latn-ME"/>
        </w:rPr>
        <w:lastRenderedPageBreak/>
        <w:t xml:space="preserve">1.2. </w:t>
      </w:r>
      <w:r w:rsidR="002969F0" w:rsidRPr="002969F0">
        <w:rPr>
          <w:rFonts w:ascii="Book Antiqua" w:hAnsi="Book Antiqua"/>
          <w:b/>
          <w:i/>
          <w:color w:val="806000" w:themeColor="accent4" w:themeShade="80"/>
          <w:szCs w:val="20"/>
          <w:lang w:val="sr-Latn-ME"/>
        </w:rPr>
        <w:t>Dodatni segment rada Odbora u 2019/2020. godini</w:t>
      </w:r>
    </w:p>
    <w:p w14:paraId="7444D98B" w14:textId="77777777" w:rsidR="002969F0" w:rsidRPr="002969F0" w:rsidRDefault="002969F0" w:rsidP="002969F0">
      <w:pPr>
        <w:spacing w:before="160" w:after="160"/>
        <w:jc w:val="both"/>
        <w:rPr>
          <w:rFonts w:ascii="Book Antiqua" w:hAnsi="Book Antiqua"/>
          <w:noProof/>
          <w:color w:val="002060"/>
          <w:szCs w:val="20"/>
          <w:lang w:val="sr-Latn-ME"/>
        </w:rPr>
      </w:pPr>
      <w:r w:rsidRPr="002969F0">
        <w:rPr>
          <w:rFonts w:ascii="Book Antiqua" w:hAnsi="Book Antiqua"/>
          <w:noProof/>
          <w:color w:val="002060"/>
          <w:szCs w:val="20"/>
          <w:lang w:val="sr-Latn-ME"/>
        </w:rPr>
        <w:t xml:space="preserve">S obzirom na to da je tokom 26. saziva Skupštine Crne Gore ciklus razmatranja nacrta pregovaračkih pozicija završen (u martu 2019. godine), te da je Crna Gora otvorila pregovore u svim pregovaračkim poglavljima, Odbor je u periodu od maja/juna 2019. godine bio usmjeren na kontrolu sprovođenja reformi/harmonizovane legislative i na aktivnosti nadležnih institucija i ispunjavanje obaveza za zatvaranje pregovaračkih poglavlja. Cilj realizovanih aktivnosti je bio da se obezbijedi uvid u realno stanje stvari i skrene pažnja na konkretne izazove, kako bi Odbor dao doprinos kvalitetu cjelokupnog procesa. </w:t>
      </w:r>
    </w:p>
    <w:p w14:paraId="105AB158" w14:textId="77777777" w:rsidR="002969F0" w:rsidRPr="00DB5D6A" w:rsidRDefault="002969F0" w:rsidP="002969F0">
      <w:pPr>
        <w:jc w:val="both"/>
        <w:rPr>
          <w:rFonts w:ascii="Book Antiqua" w:hAnsi="Book Antiqua"/>
          <w:noProof/>
          <w:color w:val="002060"/>
          <w:szCs w:val="20"/>
          <w:lang w:val="sr-Latn-ME"/>
        </w:rPr>
      </w:pPr>
      <w:r w:rsidRPr="00DB5D6A">
        <w:rPr>
          <w:rFonts w:ascii="Book Antiqua" w:hAnsi="Book Antiqua"/>
          <w:noProof/>
          <w:color w:val="002060"/>
          <w:szCs w:val="20"/>
          <w:lang w:val="sr-Latn-ME"/>
        </w:rPr>
        <w:t xml:space="preserve">Trenutno stanje i glavne izazove u ključnim pregovaračkim oblastima Odbor je razmatrao kroz nekoliko vrsta aktivnosti: </w:t>
      </w:r>
    </w:p>
    <w:p w14:paraId="02523C96" w14:textId="77777777" w:rsidR="002969F0" w:rsidRPr="002969F0" w:rsidRDefault="002969F0" w:rsidP="002969F0">
      <w:pPr>
        <w:pStyle w:val="ListParagraph"/>
        <w:numPr>
          <w:ilvl w:val="0"/>
          <w:numId w:val="7"/>
        </w:numPr>
        <w:jc w:val="both"/>
        <w:rPr>
          <w:rFonts w:ascii="Book Antiqua" w:hAnsi="Book Antiqua" w:cs="Times New Roman"/>
          <w:noProof/>
          <w:color w:val="002060"/>
          <w:sz w:val="24"/>
          <w:szCs w:val="20"/>
          <w:lang w:val="sr-Latn-ME"/>
        </w:rPr>
      </w:pPr>
      <w:r w:rsidRPr="002969F0">
        <w:rPr>
          <w:rFonts w:ascii="Book Antiqua" w:hAnsi="Book Antiqua" w:cs="Times New Roman"/>
          <w:noProof/>
          <w:color w:val="002060"/>
          <w:sz w:val="24"/>
          <w:szCs w:val="20"/>
          <w:lang w:val="sr-Latn-ME"/>
        </w:rPr>
        <w:t xml:space="preserve">saradnju sa građanima, profesionalnim udruženjima i civilnim sektorom (tematski sastanci i okrugli stolovi); </w:t>
      </w:r>
    </w:p>
    <w:p w14:paraId="27EB0223" w14:textId="77777777" w:rsidR="002969F0" w:rsidRPr="002969F0" w:rsidRDefault="002969F0" w:rsidP="002969F0">
      <w:pPr>
        <w:pStyle w:val="ListParagraph"/>
        <w:numPr>
          <w:ilvl w:val="0"/>
          <w:numId w:val="7"/>
        </w:numPr>
        <w:jc w:val="both"/>
        <w:rPr>
          <w:rFonts w:ascii="Book Antiqua" w:hAnsi="Book Antiqua" w:cs="Times New Roman"/>
          <w:noProof/>
          <w:color w:val="002060"/>
          <w:sz w:val="24"/>
          <w:szCs w:val="20"/>
          <w:lang w:val="sr-Latn-ME"/>
        </w:rPr>
      </w:pPr>
      <w:r w:rsidRPr="002969F0">
        <w:rPr>
          <w:rFonts w:ascii="Book Antiqua" w:hAnsi="Book Antiqua" w:cs="Times New Roman"/>
          <w:noProof/>
          <w:color w:val="002060"/>
          <w:sz w:val="24"/>
          <w:szCs w:val="20"/>
          <w:lang w:val="sr-Latn-ME"/>
        </w:rPr>
        <w:t>uvid u realno stanje/praksu (sastanci sa relevantnim institucijama, posjete opštinama, obilazak interesantnih/značajnih projekata i lokacija);</w:t>
      </w:r>
    </w:p>
    <w:p w14:paraId="7DBDC2AB" w14:textId="77777777" w:rsidR="002969F0" w:rsidRPr="002969F0" w:rsidRDefault="002969F0" w:rsidP="002969F0">
      <w:pPr>
        <w:pStyle w:val="ListParagraph"/>
        <w:numPr>
          <w:ilvl w:val="0"/>
          <w:numId w:val="7"/>
        </w:numPr>
        <w:jc w:val="both"/>
        <w:rPr>
          <w:rFonts w:ascii="Book Antiqua" w:hAnsi="Book Antiqua" w:cs="Times New Roman"/>
          <w:noProof/>
          <w:color w:val="002060"/>
          <w:sz w:val="24"/>
          <w:szCs w:val="20"/>
          <w:lang w:val="sr-Latn-ME"/>
        </w:rPr>
      </w:pPr>
      <w:r w:rsidRPr="002969F0">
        <w:rPr>
          <w:rFonts w:ascii="Book Antiqua" w:hAnsi="Book Antiqua" w:cs="Times New Roman"/>
          <w:noProof/>
          <w:color w:val="002060"/>
          <w:sz w:val="24"/>
          <w:szCs w:val="20"/>
          <w:lang w:val="sr-Latn-ME"/>
        </w:rPr>
        <w:t>konsultativna saslušanja sa nadležnim institucijama i predstavnicima pregovaračke strukture;</w:t>
      </w:r>
    </w:p>
    <w:p w14:paraId="73E215AD" w14:textId="77777777" w:rsidR="002969F0" w:rsidRPr="002969F0" w:rsidRDefault="002969F0" w:rsidP="002969F0">
      <w:pPr>
        <w:pStyle w:val="ListParagraph"/>
        <w:numPr>
          <w:ilvl w:val="0"/>
          <w:numId w:val="7"/>
        </w:numPr>
        <w:jc w:val="both"/>
        <w:rPr>
          <w:rFonts w:ascii="Book Antiqua" w:hAnsi="Book Antiqua" w:cs="Times New Roman"/>
          <w:noProof/>
          <w:color w:val="002060"/>
          <w:sz w:val="24"/>
          <w:szCs w:val="20"/>
          <w:lang w:val="sr-Latn-ME"/>
        </w:rPr>
      </w:pPr>
      <w:r w:rsidRPr="002969F0">
        <w:rPr>
          <w:rFonts w:ascii="Book Antiqua" w:hAnsi="Book Antiqua" w:cs="Times New Roman"/>
          <w:noProof/>
          <w:color w:val="002060"/>
          <w:sz w:val="24"/>
          <w:szCs w:val="20"/>
          <w:lang w:val="sr-Latn-ME"/>
        </w:rPr>
        <w:t>studijske posjete zemljama sa dobrim primjerima/praksama/rješenjima u oblastima od interesa.</w:t>
      </w:r>
    </w:p>
    <w:p w14:paraId="43667BEB" w14:textId="77777777" w:rsidR="002969F0" w:rsidRPr="002969F0" w:rsidRDefault="002969F0" w:rsidP="002969F0">
      <w:pPr>
        <w:jc w:val="both"/>
        <w:rPr>
          <w:rFonts w:ascii="Book Antiqua" w:hAnsi="Book Antiqua"/>
          <w:noProof/>
          <w:color w:val="002060"/>
          <w:szCs w:val="20"/>
          <w:lang w:val="sr-Latn-ME"/>
        </w:rPr>
      </w:pPr>
      <w:r w:rsidRPr="002969F0">
        <w:rPr>
          <w:rFonts w:ascii="Book Antiqua" w:hAnsi="Book Antiqua"/>
          <w:noProof/>
          <w:color w:val="002060"/>
          <w:szCs w:val="20"/>
          <w:lang w:val="sr-Latn-ME"/>
        </w:rPr>
        <w:t>Zbog pandemije virusa COVID-19, Odbor nije bio u mogućnosti da realizuje sve planirane aktivnosti. Ipak, organizovane su aktivnosti vezane za nekoliko ključnih tema: sloboda medija i medijski ambijent u Crnoj Gori (poglavlja 10 – Informatičko društvo i mediji i 23 – Pravosuđe i temeljna prava); životna sredina i ekološki izazovi Crne Gore (poglavlja 27 – Životna sredina i klimatske promjene i 15 – Energetika); konkurencija i poslovno okruženje (poglavlja 8 – Konkurencija, 6 – Privredno pravo i 20 – Preduzetništvo i industrijska politika); i vladavina prava (poglavlja 23 – Pravosuđe i temeljna prava i 24 – Pravda, sloboda i bezbjednost).</w:t>
      </w:r>
    </w:p>
    <w:p w14:paraId="4DACB9C4" w14:textId="77777777" w:rsidR="002969F0" w:rsidRDefault="002969F0" w:rsidP="002969F0">
      <w:pPr>
        <w:spacing w:before="120" w:after="120"/>
        <w:jc w:val="both"/>
        <w:rPr>
          <w:rFonts w:ascii="Book Antiqua" w:hAnsi="Book Antiqua"/>
          <w:lang w:val="sr-Latn-ME"/>
        </w:rPr>
      </w:pPr>
    </w:p>
    <w:p w14:paraId="493EB8D9" w14:textId="77777777" w:rsidR="00B128F8" w:rsidRPr="002969F0" w:rsidRDefault="00B128F8" w:rsidP="00B128F8">
      <w:pPr>
        <w:jc w:val="center"/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2969F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2969F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2969F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2969F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2969F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2969F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</w:p>
    <w:p w14:paraId="398F2605" w14:textId="77777777" w:rsidR="00012C58" w:rsidRDefault="00012C58" w:rsidP="002969F0">
      <w:pPr>
        <w:spacing w:before="120" w:after="120"/>
        <w:jc w:val="both"/>
        <w:rPr>
          <w:rFonts w:ascii="Book Antiqua" w:hAnsi="Book Antiqua"/>
          <w:lang w:val="sr-Latn-ME"/>
        </w:rPr>
      </w:pPr>
    </w:p>
    <w:p w14:paraId="43B26C9A" w14:textId="77777777" w:rsidR="00012C58" w:rsidRDefault="00012C58" w:rsidP="002969F0">
      <w:pPr>
        <w:spacing w:before="120" w:after="120"/>
        <w:jc w:val="both"/>
        <w:rPr>
          <w:rFonts w:ascii="Book Antiqua" w:hAnsi="Book Antiqua"/>
          <w:lang w:val="sr-Latn-ME"/>
        </w:rPr>
      </w:pPr>
    </w:p>
    <w:p w14:paraId="2EFD212B" w14:textId="77777777" w:rsidR="00012C58" w:rsidRDefault="00012C58" w:rsidP="002969F0">
      <w:pPr>
        <w:spacing w:before="120" w:after="120"/>
        <w:jc w:val="both"/>
        <w:rPr>
          <w:rFonts w:ascii="Book Antiqua" w:hAnsi="Book Antiqua"/>
          <w:lang w:val="sr-Latn-ME"/>
        </w:rPr>
      </w:pPr>
    </w:p>
    <w:p w14:paraId="3FEE4490" w14:textId="77777777" w:rsidR="00012C58" w:rsidRDefault="00012C58" w:rsidP="002969F0">
      <w:pPr>
        <w:spacing w:before="120" w:after="120"/>
        <w:jc w:val="both"/>
        <w:rPr>
          <w:rFonts w:ascii="Book Antiqua" w:hAnsi="Book Antiqua"/>
          <w:lang w:val="sr-Latn-ME"/>
        </w:rPr>
      </w:pPr>
    </w:p>
    <w:p w14:paraId="32C92F44" w14:textId="77777777" w:rsidR="00012C58" w:rsidRDefault="00012C58" w:rsidP="002969F0">
      <w:pPr>
        <w:spacing w:before="120" w:after="120"/>
        <w:jc w:val="both"/>
        <w:rPr>
          <w:rFonts w:ascii="Book Antiqua" w:hAnsi="Book Antiqua"/>
          <w:lang w:val="sr-Latn-ME"/>
        </w:rPr>
      </w:pPr>
    </w:p>
    <w:p w14:paraId="6B270D35" w14:textId="77777777" w:rsidR="00012C58" w:rsidRDefault="00012C58" w:rsidP="002969F0">
      <w:pPr>
        <w:spacing w:before="120" w:after="120"/>
        <w:jc w:val="both"/>
        <w:rPr>
          <w:rFonts w:ascii="Book Antiqua" w:hAnsi="Book Antiqua"/>
          <w:lang w:val="sr-Latn-ME"/>
        </w:rPr>
      </w:pPr>
    </w:p>
    <w:p w14:paraId="54328B5C" w14:textId="77777777" w:rsidR="00012C58" w:rsidRDefault="00012C58" w:rsidP="002969F0">
      <w:pPr>
        <w:spacing w:before="120" w:after="120"/>
        <w:jc w:val="both"/>
        <w:rPr>
          <w:rFonts w:ascii="Book Antiqua" w:hAnsi="Book Antiqua"/>
          <w:lang w:val="sr-Latn-ME"/>
        </w:rPr>
      </w:pPr>
    </w:p>
    <w:p w14:paraId="15500B5B" w14:textId="16905164" w:rsidR="002969F0" w:rsidRPr="00FE12C4" w:rsidRDefault="00145828" w:rsidP="00FE12C4">
      <w:pPr>
        <w:spacing w:before="360"/>
        <w:jc w:val="both"/>
        <w:rPr>
          <w:rFonts w:ascii="Book Antiqua" w:hAnsi="Book Antiqua"/>
          <w:b/>
          <w:i/>
          <w:color w:val="806000" w:themeColor="accent4" w:themeShade="80"/>
          <w:szCs w:val="20"/>
          <w:lang w:val="sr-Latn-ME"/>
        </w:rPr>
      </w:pPr>
      <w:r>
        <w:rPr>
          <w:rFonts w:ascii="Book Antiqua" w:hAnsi="Book Antiqua"/>
          <w:b/>
          <w:i/>
          <w:color w:val="806000" w:themeColor="accent4" w:themeShade="80"/>
          <w:szCs w:val="20"/>
          <w:lang w:val="sr-Latn-ME"/>
        </w:rPr>
        <w:lastRenderedPageBreak/>
        <w:t xml:space="preserve">1.3. </w:t>
      </w:r>
      <w:r w:rsidR="002969F0">
        <w:rPr>
          <w:rFonts w:ascii="Book Antiqua" w:hAnsi="Book Antiqua"/>
          <w:b/>
          <w:i/>
          <w:color w:val="806000" w:themeColor="accent4" w:themeShade="80"/>
          <w:szCs w:val="20"/>
          <w:lang w:val="sr-Latn-ME"/>
        </w:rPr>
        <w:t>R</w:t>
      </w:r>
      <w:r w:rsidR="002969F0" w:rsidRPr="002969F0">
        <w:rPr>
          <w:rFonts w:ascii="Book Antiqua" w:hAnsi="Book Antiqua"/>
          <w:b/>
          <w:i/>
          <w:color w:val="806000" w:themeColor="accent4" w:themeShade="80"/>
          <w:szCs w:val="20"/>
          <w:lang w:val="sr-Latn-ME"/>
        </w:rPr>
        <w:t>ad Odbora u 2020. godini</w:t>
      </w:r>
    </w:p>
    <w:p w14:paraId="1861AA53" w14:textId="4036B23C" w:rsidR="00175A6D" w:rsidRPr="00724445" w:rsidRDefault="00EF29E7" w:rsidP="00FE12C4">
      <w:pPr>
        <w:spacing w:before="160" w:after="160"/>
        <w:jc w:val="both"/>
        <w:rPr>
          <w:rFonts w:ascii="Book Antiqua" w:hAnsi="Book Antiqua"/>
          <w:noProof/>
          <w:color w:val="002060"/>
          <w:szCs w:val="20"/>
          <w:lang w:val="sr-Latn-ME"/>
        </w:rPr>
      </w:pPr>
      <w:r w:rsidRPr="00724445">
        <w:rPr>
          <w:rFonts w:ascii="Book Antiqua" w:hAnsi="Book Antiqua"/>
          <w:noProof/>
          <w:color w:val="002060"/>
          <w:szCs w:val="20"/>
          <w:lang w:val="sr-Latn-ME"/>
        </w:rPr>
        <w:t xml:space="preserve">U 2020. godini, Odbor za evropske integracije je nastavio sa sprovođenjem svojih nadležnosti u pogledu parlamentarne dimenzije procesa pridruživanja Evropskoj uniji, kroz nadzor rada pregovaračke strukture i razmatranje akata iz procesa pregovora, parlamentarnu diplomatiju sa predstavnicima evropskih institucija i država članica EU, kao i kroz rad na približavanju procesa pregovora crnogorskim građanima. </w:t>
      </w:r>
    </w:p>
    <w:p w14:paraId="241D7BFC" w14:textId="064625F7" w:rsidR="00A056AF" w:rsidRPr="00724445" w:rsidRDefault="00EF29E7" w:rsidP="002969F0">
      <w:pPr>
        <w:spacing w:before="160" w:after="160"/>
        <w:jc w:val="both"/>
        <w:rPr>
          <w:rFonts w:ascii="Book Antiqua" w:hAnsi="Book Antiqua"/>
          <w:color w:val="002060"/>
          <w:lang w:val="sr-Latn-ME"/>
        </w:rPr>
      </w:pPr>
      <w:r w:rsidRPr="00724445">
        <w:rPr>
          <w:rFonts w:ascii="Book Antiqua" w:hAnsi="Book Antiqua"/>
          <w:color w:val="002060"/>
          <w:szCs w:val="20"/>
          <w:lang w:val="sr-Latn-ME"/>
        </w:rPr>
        <w:t xml:space="preserve">Odbor je u prethodnoj godini održao ukupno </w:t>
      </w:r>
      <w:r w:rsidR="00A056AF">
        <w:rPr>
          <w:rFonts w:ascii="Book Antiqua" w:hAnsi="Book Antiqua"/>
          <w:color w:val="002060"/>
          <w:szCs w:val="20"/>
          <w:lang w:val="sr-Latn-ME"/>
        </w:rPr>
        <w:t>6</w:t>
      </w:r>
      <w:r w:rsidRPr="00724445">
        <w:rPr>
          <w:rFonts w:ascii="Book Antiqua" w:hAnsi="Book Antiqua"/>
          <w:color w:val="002060"/>
          <w:szCs w:val="20"/>
          <w:lang w:val="sr-Latn-ME"/>
        </w:rPr>
        <w:t xml:space="preserve"> sjednica</w:t>
      </w:r>
      <w:r w:rsidR="00A056AF">
        <w:rPr>
          <w:rFonts w:ascii="Book Antiqua" w:hAnsi="Book Antiqua"/>
          <w:color w:val="002060"/>
          <w:szCs w:val="20"/>
          <w:lang w:val="sr-Latn-ME"/>
        </w:rPr>
        <w:t>,</w:t>
      </w:r>
      <w:r w:rsidRPr="00724445">
        <w:rPr>
          <w:rFonts w:ascii="Book Antiqua" w:hAnsi="Book Antiqua"/>
          <w:color w:val="002060"/>
          <w:szCs w:val="20"/>
          <w:lang w:val="sr-Latn-ME"/>
        </w:rPr>
        <w:t xml:space="preserve"> na kojima je razmotreno 1</w:t>
      </w:r>
      <w:r w:rsidR="00A056AF">
        <w:rPr>
          <w:rFonts w:ascii="Book Antiqua" w:hAnsi="Book Antiqua"/>
          <w:color w:val="002060"/>
          <w:szCs w:val="20"/>
          <w:lang w:val="sr-Latn-ME"/>
        </w:rPr>
        <w:t>6</w:t>
      </w:r>
      <w:r w:rsidRPr="00724445">
        <w:rPr>
          <w:rFonts w:ascii="Book Antiqua" w:hAnsi="Book Antiqua"/>
          <w:color w:val="002060"/>
          <w:szCs w:val="20"/>
          <w:lang w:val="sr-Latn-ME"/>
        </w:rPr>
        <w:t xml:space="preserve"> tačaka dnevnog reda.</w:t>
      </w:r>
      <w:r w:rsidR="007A1C03" w:rsidRPr="00724445">
        <w:rPr>
          <w:rFonts w:ascii="Book Antiqua" w:hAnsi="Book Antiqua"/>
          <w:color w:val="002060"/>
          <w:szCs w:val="20"/>
          <w:lang w:val="sr-Latn-ME"/>
        </w:rPr>
        <w:t xml:space="preserve"> U pogledu parlamentarne dipomatije, u 2020. godini predsjednik i članovi Odbora održali su sastanake sa parlamentarnim zvaničnicima zemalja regiona i zemalja članica EU. Takođe, delegacija Odbora je redovno učestvovala na zasijedanjima Konferencije odbora za evropske poslove parlamenata EU (COSAC) i </w:t>
      </w:r>
      <w:r w:rsidR="007A1C03" w:rsidRPr="00724445">
        <w:rPr>
          <w:rFonts w:ascii="Book Antiqua" w:hAnsi="Book Antiqua"/>
          <w:color w:val="002060"/>
          <w:lang w:val="sr-Latn-ME"/>
        </w:rPr>
        <w:t>Konferencije parlamentarnih odbora za evropske integracije/poslove zemalja učesnica Procesa stabil</w:t>
      </w:r>
      <w:r w:rsidR="00B128F8">
        <w:rPr>
          <w:rFonts w:ascii="Book Antiqua" w:hAnsi="Book Antiqua"/>
          <w:color w:val="002060"/>
          <w:lang w:val="sr-Latn-ME"/>
        </w:rPr>
        <w:t>i</w:t>
      </w:r>
      <w:r w:rsidR="007A1C03" w:rsidRPr="00724445">
        <w:rPr>
          <w:rFonts w:ascii="Book Antiqua" w:hAnsi="Book Antiqua"/>
          <w:color w:val="002060"/>
          <w:lang w:val="sr-Latn-ME"/>
        </w:rPr>
        <w:t>zacije i pridruživanja Jugoistočn</w:t>
      </w:r>
      <w:r w:rsidR="00A056AF">
        <w:rPr>
          <w:rFonts w:ascii="Book Antiqua" w:hAnsi="Book Antiqua"/>
          <w:color w:val="002060"/>
          <w:lang w:val="sr-Latn-ME"/>
        </w:rPr>
        <w:t>e Evrope (COSAP). Kao najznačaj</w:t>
      </w:r>
      <w:r w:rsidR="007A1C03" w:rsidRPr="00724445">
        <w:rPr>
          <w:rFonts w:ascii="Book Antiqua" w:hAnsi="Book Antiqua"/>
          <w:color w:val="002060"/>
          <w:lang w:val="sr-Latn-ME"/>
        </w:rPr>
        <w:t>ni</w:t>
      </w:r>
      <w:r w:rsidR="00A056AF">
        <w:rPr>
          <w:rFonts w:ascii="Book Antiqua" w:hAnsi="Book Antiqua"/>
          <w:color w:val="002060"/>
          <w:lang w:val="sr-Latn-ME"/>
        </w:rPr>
        <w:t>ji,</w:t>
      </w:r>
      <w:r w:rsidR="007A1C03" w:rsidRPr="00724445">
        <w:rPr>
          <w:rFonts w:ascii="Book Antiqua" w:hAnsi="Book Antiqua"/>
          <w:color w:val="002060"/>
          <w:lang w:val="sr-Latn-ME"/>
        </w:rPr>
        <w:t xml:space="preserve"> ističe se susret članova Odbora za evropske integracije sa </w:t>
      </w:r>
      <w:r w:rsidR="007A1C03" w:rsidRPr="00A056AF">
        <w:rPr>
          <w:rFonts w:ascii="Book Antiqua" w:hAnsi="Book Antiqua"/>
          <w:i/>
          <w:color w:val="002060"/>
          <w:lang w:val="sr-Latn-ME"/>
        </w:rPr>
        <w:t>izvjestiocem Evropskog parlamenta za Crnu Goru Toninom Piculom</w:t>
      </w:r>
      <w:r w:rsidR="007A1C03" w:rsidRPr="00A056AF">
        <w:rPr>
          <w:rFonts w:ascii="Book Antiqua" w:hAnsi="Book Antiqua"/>
          <w:color w:val="002060"/>
          <w:lang w:val="sr-Latn-ME"/>
        </w:rPr>
        <w:t>.</w:t>
      </w:r>
    </w:p>
    <w:p w14:paraId="39B2D761" w14:textId="77777777" w:rsidR="00DD0B66" w:rsidRPr="00DD0B66" w:rsidRDefault="00DD0B66" w:rsidP="00DD0B66">
      <w:pPr>
        <w:jc w:val="both"/>
        <w:rPr>
          <w:rFonts w:ascii="Book Antiqua" w:hAnsi="Book Antiqua"/>
          <w:color w:val="002060"/>
          <w:szCs w:val="20"/>
          <w:lang w:val="sr-Latn-ME"/>
        </w:rPr>
      </w:pPr>
      <w:r w:rsidRPr="00DD0B66">
        <w:rPr>
          <w:rFonts w:ascii="Book Antiqua" w:hAnsi="Book Antiqua"/>
          <w:color w:val="002060"/>
          <w:szCs w:val="20"/>
          <w:lang w:val="sr-Latn-ME"/>
        </w:rPr>
        <w:t xml:space="preserve">Odbor je od početka pregovora Crne Gore sa EU posvećen unapređenju transparentnosti i inkluzivnosti ovog procesa, kroz približavanje evropskih tema građanima, imajući u vidu da proces reformi utiče na svaki aspekt njihovog života i rada. Zato je Odbor shodno Planu rada Odbora za 2020. godinu planirao organizovanje niza okruglih stolova i susreta sa građanima i predstavnicima civilnog sektora, tokom kojih bi se razgovaralo o važnim temama iz procesa pristupanja Crne Gore EU. Odbor je, do proglašenja pandemije izazvane virusom COVID-19, a u sklopu inicijative Odbora za nadzor nad sprovođenjem obaveza u vezi sa pitanjima od posebnog značaja za proces pristupanja Crne Gore EU, u Skupštini Crne organizovao </w:t>
      </w:r>
      <w:r w:rsidRPr="00DD0B66">
        <w:rPr>
          <w:rFonts w:ascii="Book Antiqua" w:hAnsi="Book Antiqua"/>
          <w:i/>
          <w:color w:val="002060"/>
          <w:szCs w:val="20"/>
          <w:lang w:val="sr-Latn-ME"/>
        </w:rPr>
        <w:t>okrugli sto pod nazivom „Da li Crna Gora ima zdravu konkurenciju, u skladu sa pravilima EU?</w:t>
      </w:r>
    </w:p>
    <w:p w14:paraId="09345FA3" w14:textId="5A2E8900" w:rsidR="000A349F" w:rsidRPr="00EF29E7" w:rsidRDefault="000A349F" w:rsidP="00EF29E7">
      <w:pPr>
        <w:spacing w:before="120" w:after="120"/>
        <w:jc w:val="both"/>
        <w:rPr>
          <w:rFonts w:ascii="Book Antiqua" w:hAnsi="Book Antiqua"/>
          <w:noProof/>
          <w:color w:val="1F3864" w:themeColor="accent5" w:themeShade="80"/>
          <w:szCs w:val="20"/>
          <w:lang w:val="sr-Latn-ME"/>
        </w:rPr>
      </w:pPr>
    </w:p>
    <w:p w14:paraId="7E9B5664" w14:textId="77777777" w:rsidR="000B59DD" w:rsidRPr="00E33700" w:rsidRDefault="000B59DD" w:rsidP="00175A6D">
      <w:pPr>
        <w:jc w:val="center"/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</w:p>
    <w:p w14:paraId="284E47F2" w14:textId="77777777" w:rsidR="000B59DD" w:rsidRDefault="000B59DD" w:rsidP="000B59DD">
      <w:pPr>
        <w:shd w:val="clear" w:color="auto" w:fill="FFFFFF" w:themeFill="background1"/>
        <w:jc w:val="center"/>
        <w:rPr>
          <w:rFonts w:ascii="Book Antiqua" w:hAnsi="Book Antiqua"/>
          <w:color w:val="44546A" w:themeColor="text2"/>
          <w:lang w:val="sr-Latn-ME"/>
        </w:rPr>
      </w:pPr>
    </w:p>
    <w:p w14:paraId="0D8B99F7" w14:textId="77777777" w:rsidR="000A349F" w:rsidRDefault="000A349F" w:rsidP="000B59DD">
      <w:pPr>
        <w:jc w:val="center"/>
        <w:rPr>
          <w:rFonts w:ascii="Book Antiqua" w:hAnsi="Book Antiqua"/>
          <w:b/>
          <w:color w:val="806000" w:themeColor="accent4" w:themeShade="80"/>
          <w:sz w:val="28"/>
          <w:szCs w:val="28"/>
          <w:u w:val="single"/>
          <w:lang w:val="sr-Latn-ME"/>
        </w:rPr>
      </w:pPr>
    </w:p>
    <w:p w14:paraId="320EF3BD" w14:textId="77777777" w:rsidR="00012C58" w:rsidRDefault="00012C58" w:rsidP="000B59DD">
      <w:pPr>
        <w:jc w:val="center"/>
        <w:rPr>
          <w:rFonts w:ascii="Book Antiqua" w:hAnsi="Book Antiqua"/>
          <w:b/>
          <w:color w:val="806000" w:themeColor="accent4" w:themeShade="80"/>
          <w:sz w:val="28"/>
          <w:szCs w:val="28"/>
          <w:u w:val="single"/>
          <w:lang w:val="sr-Latn-ME"/>
        </w:rPr>
      </w:pPr>
    </w:p>
    <w:p w14:paraId="02A96917" w14:textId="77777777" w:rsidR="00012C58" w:rsidRDefault="00012C58" w:rsidP="000B59DD">
      <w:pPr>
        <w:jc w:val="center"/>
        <w:rPr>
          <w:rFonts w:ascii="Book Antiqua" w:hAnsi="Book Antiqua"/>
          <w:b/>
          <w:color w:val="806000" w:themeColor="accent4" w:themeShade="80"/>
          <w:sz w:val="28"/>
          <w:szCs w:val="28"/>
          <w:u w:val="single"/>
          <w:lang w:val="sr-Latn-ME"/>
        </w:rPr>
      </w:pPr>
    </w:p>
    <w:p w14:paraId="38313926" w14:textId="77777777" w:rsidR="00012C58" w:rsidRDefault="00012C58" w:rsidP="000B59DD">
      <w:pPr>
        <w:jc w:val="center"/>
        <w:rPr>
          <w:rFonts w:ascii="Book Antiqua" w:hAnsi="Book Antiqua"/>
          <w:b/>
          <w:color w:val="806000" w:themeColor="accent4" w:themeShade="80"/>
          <w:sz w:val="28"/>
          <w:szCs w:val="28"/>
          <w:u w:val="single"/>
          <w:lang w:val="sr-Latn-ME"/>
        </w:rPr>
      </w:pPr>
    </w:p>
    <w:p w14:paraId="536A3D93" w14:textId="77777777" w:rsidR="00012C58" w:rsidRDefault="00012C58" w:rsidP="000B59DD">
      <w:pPr>
        <w:jc w:val="center"/>
        <w:rPr>
          <w:rFonts w:ascii="Book Antiqua" w:hAnsi="Book Antiqua"/>
          <w:b/>
          <w:color w:val="806000" w:themeColor="accent4" w:themeShade="80"/>
          <w:sz w:val="28"/>
          <w:szCs w:val="28"/>
          <w:u w:val="single"/>
          <w:lang w:val="sr-Latn-ME"/>
        </w:rPr>
      </w:pPr>
    </w:p>
    <w:p w14:paraId="2DC907EC" w14:textId="77777777" w:rsidR="00012C58" w:rsidRDefault="00012C58" w:rsidP="000B59DD">
      <w:pPr>
        <w:jc w:val="center"/>
        <w:rPr>
          <w:rFonts w:ascii="Book Antiqua" w:hAnsi="Book Antiqua"/>
          <w:b/>
          <w:color w:val="806000" w:themeColor="accent4" w:themeShade="80"/>
          <w:sz w:val="28"/>
          <w:szCs w:val="28"/>
          <w:u w:val="single"/>
          <w:lang w:val="sr-Latn-ME"/>
        </w:rPr>
      </w:pPr>
    </w:p>
    <w:p w14:paraId="3B222CAB" w14:textId="77777777" w:rsidR="0097637D" w:rsidRDefault="0097637D" w:rsidP="000B59DD">
      <w:pPr>
        <w:jc w:val="center"/>
        <w:rPr>
          <w:rFonts w:ascii="Book Antiqua" w:hAnsi="Book Antiqua"/>
          <w:b/>
          <w:color w:val="806000" w:themeColor="accent4" w:themeShade="80"/>
          <w:sz w:val="28"/>
          <w:szCs w:val="28"/>
          <w:u w:val="single"/>
          <w:lang w:val="sr-Latn-ME"/>
        </w:rPr>
      </w:pPr>
    </w:p>
    <w:p w14:paraId="1441A235" w14:textId="77777777" w:rsidR="00012C58" w:rsidRDefault="00012C58" w:rsidP="000B59DD">
      <w:pPr>
        <w:jc w:val="center"/>
        <w:rPr>
          <w:rFonts w:ascii="Book Antiqua" w:hAnsi="Book Antiqua"/>
          <w:b/>
          <w:color w:val="806000" w:themeColor="accent4" w:themeShade="80"/>
          <w:sz w:val="28"/>
          <w:szCs w:val="28"/>
          <w:u w:val="single"/>
          <w:lang w:val="sr-Latn-ME"/>
        </w:rPr>
      </w:pPr>
    </w:p>
    <w:p w14:paraId="34F88AF2" w14:textId="77777777" w:rsidR="00012C58" w:rsidRDefault="00012C58" w:rsidP="000B59DD">
      <w:pPr>
        <w:jc w:val="center"/>
        <w:rPr>
          <w:rFonts w:ascii="Book Antiqua" w:hAnsi="Book Antiqua"/>
          <w:b/>
          <w:color w:val="806000" w:themeColor="accent4" w:themeShade="80"/>
          <w:sz w:val="28"/>
          <w:szCs w:val="28"/>
          <w:u w:val="single"/>
          <w:lang w:val="sr-Latn-ME"/>
        </w:rPr>
      </w:pPr>
    </w:p>
    <w:p w14:paraId="4D06D0C1" w14:textId="77777777" w:rsidR="000A349F" w:rsidRDefault="000A349F" w:rsidP="00D56FD8">
      <w:pPr>
        <w:rPr>
          <w:rFonts w:ascii="Book Antiqua" w:hAnsi="Book Antiqua"/>
          <w:b/>
          <w:color w:val="806000" w:themeColor="accent4" w:themeShade="80"/>
          <w:sz w:val="28"/>
          <w:szCs w:val="28"/>
          <w:u w:val="single"/>
          <w:lang w:val="sr-Latn-ME"/>
        </w:rPr>
      </w:pPr>
    </w:p>
    <w:p w14:paraId="5E2ACE14" w14:textId="35DFAD43" w:rsidR="000B59DD" w:rsidRDefault="000B59DD" w:rsidP="000B59DD">
      <w:pPr>
        <w:jc w:val="center"/>
        <w:rPr>
          <w:rFonts w:ascii="Book Antiqua" w:hAnsi="Book Antiqua"/>
          <w:b/>
          <w:color w:val="806000" w:themeColor="accent4" w:themeShade="80"/>
          <w:sz w:val="28"/>
          <w:szCs w:val="28"/>
          <w:u w:val="single"/>
          <w:lang w:val="sr-Latn-ME"/>
        </w:rPr>
      </w:pPr>
      <w:r w:rsidRPr="00724445">
        <w:rPr>
          <w:rFonts w:ascii="Book Antiqua" w:hAnsi="Book Antiqua"/>
          <w:b/>
          <w:color w:val="806000" w:themeColor="accent4" w:themeShade="80"/>
          <w:sz w:val="28"/>
          <w:szCs w:val="28"/>
          <w:u w:val="single"/>
          <w:lang w:val="sr-Latn-ME"/>
        </w:rPr>
        <w:lastRenderedPageBreak/>
        <w:t>II – Sjednice Odbora za evropske integracije</w:t>
      </w:r>
    </w:p>
    <w:p w14:paraId="2B30B3D4" w14:textId="77777777" w:rsidR="001A56D0" w:rsidRPr="00724445" w:rsidRDefault="001A56D0" w:rsidP="001A56D0">
      <w:pPr>
        <w:rPr>
          <w:rFonts w:ascii="Book Antiqua" w:hAnsi="Book Antiqua"/>
          <w:b/>
          <w:color w:val="806000" w:themeColor="accent4" w:themeShade="80"/>
          <w:sz w:val="28"/>
          <w:szCs w:val="28"/>
          <w:u w:val="single"/>
          <w:lang w:val="sr-Latn-ME"/>
        </w:rPr>
      </w:pPr>
    </w:p>
    <w:p w14:paraId="066F8856" w14:textId="77777777" w:rsidR="000B59DD" w:rsidRPr="00E33700" w:rsidRDefault="001A56D0" w:rsidP="001A56D0">
      <w:pPr>
        <w:jc w:val="center"/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</w:p>
    <w:p w14:paraId="47877968" w14:textId="77777777" w:rsidR="00E33700" w:rsidRPr="00E33700" w:rsidRDefault="00E33700" w:rsidP="00E33700">
      <w:pPr>
        <w:jc w:val="both"/>
        <w:rPr>
          <w:rFonts w:ascii="Book Antiqua" w:hAnsi="Book Antiqua"/>
          <w:color w:val="002060"/>
          <w:szCs w:val="20"/>
          <w:lang w:val="sr-Latn-ME"/>
        </w:rPr>
      </w:pPr>
      <w:r w:rsidRPr="00E33700">
        <w:rPr>
          <w:rFonts w:ascii="Book Antiqua" w:hAnsi="Book Antiqua"/>
          <w:color w:val="002060"/>
          <w:szCs w:val="20"/>
          <w:lang w:val="sr-Latn-ME"/>
        </w:rPr>
        <w:t>U 2020. godini, Odbor za evropske integracije održao je ukupno 6 sjednica, na kojima je razmotreno 16 tačaka dnevnog reda. Sjednicama su, u skladu sa članom 67 Poslovnika Skupštine Crne Gore, prisustvovala ukupno 22 predstavnika iz sedam državnih institucija.</w:t>
      </w:r>
    </w:p>
    <w:p w14:paraId="21FB7A17" w14:textId="77777777" w:rsidR="00E33700" w:rsidRPr="00724445" w:rsidRDefault="00E33700" w:rsidP="000B59DD">
      <w:pPr>
        <w:jc w:val="both"/>
        <w:rPr>
          <w:rFonts w:ascii="Book Antiqua" w:hAnsi="Book Antiqua"/>
          <w:color w:val="002060"/>
          <w:szCs w:val="20"/>
          <w:lang w:val="sr-Latn-ME"/>
        </w:rPr>
      </w:pPr>
    </w:p>
    <w:p w14:paraId="1DF67BE7" w14:textId="77777777" w:rsidR="000B59DD" w:rsidRPr="004215DD" w:rsidRDefault="000B59DD" w:rsidP="000B59DD">
      <w:pPr>
        <w:jc w:val="center"/>
        <w:rPr>
          <w:rFonts w:ascii="Book Antiqua" w:hAnsi="Book Antiqua"/>
          <w:color w:val="002060"/>
          <w:lang w:val="sr-Latn-ME"/>
        </w:rPr>
      </w:pPr>
    </w:p>
    <w:p w14:paraId="13FC2111" w14:textId="77777777" w:rsidR="000B59DD" w:rsidRPr="00D479D7" w:rsidRDefault="000B59DD" w:rsidP="00D479D7">
      <w:pPr>
        <w:jc w:val="center"/>
        <w:rPr>
          <w:rFonts w:ascii="Book Antiqua" w:hAnsi="Book Antiqua"/>
          <w:b/>
          <w:i/>
          <w:color w:val="806000" w:themeColor="accent4" w:themeShade="80"/>
          <w:szCs w:val="20"/>
          <w:lang w:val="sr-Latn-ME"/>
        </w:rPr>
      </w:pPr>
      <w:r w:rsidRPr="00D479D7">
        <w:rPr>
          <w:rFonts w:ascii="Book Antiqua" w:hAnsi="Book Antiqua"/>
          <w:b/>
          <w:color w:val="806000" w:themeColor="accent4" w:themeShade="80"/>
          <w:szCs w:val="20"/>
          <w:lang w:val="sr-Latn-ME"/>
        </w:rPr>
        <w:t xml:space="preserve">2.1. </w:t>
      </w:r>
      <w:r w:rsidRPr="00D479D7">
        <w:rPr>
          <w:rFonts w:ascii="Book Antiqua" w:hAnsi="Book Antiqua"/>
          <w:b/>
          <w:i/>
          <w:color w:val="806000" w:themeColor="accent4" w:themeShade="80"/>
          <w:szCs w:val="20"/>
          <w:lang w:val="sr-Latn-ME"/>
        </w:rPr>
        <w:t>Prikaz sjednica Odbora</w:t>
      </w:r>
    </w:p>
    <w:p w14:paraId="4A8D3BFA" w14:textId="77777777" w:rsidR="000B59DD" w:rsidRPr="001A56D0" w:rsidRDefault="000B59DD" w:rsidP="00D479D7">
      <w:pPr>
        <w:shd w:val="clear" w:color="auto" w:fill="FFFFFF" w:themeFill="background1"/>
        <w:jc w:val="center"/>
        <w:rPr>
          <w:rFonts w:ascii="Book Antiqua" w:hAnsi="Book Antiqua"/>
          <w:color w:val="806000" w:themeColor="accent4" w:themeShade="80"/>
          <w:sz w:val="20"/>
          <w:szCs w:val="20"/>
          <w:lang w:val="sr-Latn-ME"/>
        </w:rPr>
      </w:pPr>
    </w:p>
    <w:p w14:paraId="2742C581" w14:textId="77777777" w:rsidR="00175A6D" w:rsidRPr="00E33700" w:rsidRDefault="00175A6D" w:rsidP="00E33700">
      <w:pPr>
        <w:shd w:val="clear" w:color="auto" w:fill="FFFFFF" w:themeFill="background1"/>
        <w:spacing w:before="60" w:after="60"/>
        <w:jc w:val="center"/>
        <w:rPr>
          <w:rFonts w:ascii="Book Antiqua" w:hAnsi="Book Antiqua"/>
          <w:b/>
          <w:color w:val="806000" w:themeColor="accent4" w:themeShade="80"/>
          <w:szCs w:val="20"/>
          <w:lang w:val="sr-Latn-ME"/>
        </w:rPr>
      </w:pPr>
      <w:r w:rsidRPr="00E33700">
        <w:rPr>
          <w:rFonts w:ascii="Book Antiqua" w:hAnsi="Book Antiqua"/>
          <w:b/>
          <w:color w:val="806000" w:themeColor="accent4" w:themeShade="80"/>
          <w:szCs w:val="20"/>
          <w:lang w:val="sr-Latn-ME"/>
        </w:rPr>
        <w:t>- 36. sjednica Odbora za evropske integracije, održana 19. februara 2020. godine –</w:t>
      </w:r>
    </w:p>
    <w:p w14:paraId="479FBDFB" w14:textId="77777777" w:rsidR="00175A6D" w:rsidRPr="008D5AC2" w:rsidRDefault="00175A6D" w:rsidP="00E33700">
      <w:pPr>
        <w:numPr>
          <w:ilvl w:val="0"/>
          <w:numId w:val="1"/>
        </w:numPr>
        <w:shd w:val="clear" w:color="auto" w:fill="FFFFFF" w:themeFill="background1"/>
        <w:spacing w:before="60" w:after="60"/>
        <w:jc w:val="both"/>
        <w:rPr>
          <w:rFonts w:ascii="Book Antiqua" w:hAnsi="Book Antiqua"/>
          <w:color w:val="002060"/>
          <w:lang w:val="es-ES"/>
        </w:rPr>
      </w:pPr>
      <w:proofErr w:type="spellStart"/>
      <w:r w:rsidRPr="008D5AC2">
        <w:rPr>
          <w:rFonts w:ascii="Book Antiqua" w:hAnsi="Book Antiqua"/>
          <w:color w:val="002060"/>
          <w:lang w:val="es-ES"/>
        </w:rPr>
        <w:t>Izvještaj</w:t>
      </w:r>
      <w:proofErr w:type="spellEnd"/>
      <w:r w:rsidRPr="008D5AC2">
        <w:rPr>
          <w:rFonts w:ascii="Book Antiqua" w:hAnsi="Book Antiqua"/>
          <w:color w:val="002060"/>
          <w:lang w:val="es-ES"/>
        </w:rPr>
        <w:t xml:space="preserve"> o </w:t>
      </w:r>
      <w:proofErr w:type="spellStart"/>
      <w:r w:rsidRPr="008D5AC2">
        <w:rPr>
          <w:rFonts w:ascii="Book Antiqua" w:hAnsi="Book Antiqua"/>
          <w:color w:val="002060"/>
          <w:lang w:val="es-ES"/>
        </w:rPr>
        <w:t>radu</w:t>
      </w:r>
      <w:proofErr w:type="spellEnd"/>
      <w:r w:rsidRPr="008D5AC2">
        <w:rPr>
          <w:rFonts w:ascii="Book Antiqua" w:hAnsi="Book Antiqua"/>
          <w:color w:val="00206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Odbora</w:t>
      </w:r>
      <w:proofErr w:type="spellEnd"/>
      <w:r w:rsidRPr="008D5AC2">
        <w:rPr>
          <w:rFonts w:ascii="Book Antiqua" w:hAnsi="Book Antiqua"/>
          <w:color w:val="00206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za</w:t>
      </w:r>
      <w:proofErr w:type="spellEnd"/>
      <w:r w:rsidRPr="008D5AC2">
        <w:rPr>
          <w:rFonts w:ascii="Book Antiqua" w:hAnsi="Book Antiqua"/>
          <w:color w:val="00206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evropske</w:t>
      </w:r>
      <w:proofErr w:type="spellEnd"/>
      <w:r w:rsidRPr="008D5AC2">
        <w:rPr>
          <w:rFonts w:ascii="Book Antiqua" w:hAnsi="Book Antiqua"/>
          <w:color w:val="00206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integracije</w:t>
      </w:r>
      <w:proofErr w:type="spellEnd"/>
      <w:r w:rsidRPr="008D5AC2">
        <w:rPr>
          <w:rFonts w:ascii="Book Antiqua" w:hAnsi="Book Antiqua"/>
          <w:color w:val="00206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za</w:t>
      </w:r>
      <w:proofErr w:type="spellEnd"/>
      <w:r w:rsidRPr="008D5AC2">
        <w:rPr>
          <w:rFonts w:ascii="Book Antiqua" w:hAnsi="Book Antiqua"/>
          <w:color w:val="002060"/>
          <w:lang w:val="es-ES"/>
        </w:rPr>
        <w:t xml:space="preserve"> 2019. </w:t>
      </w:r>
      <w:proofErr w:type="spellStart"/>
      <w:r w:rsidRPr="008D5AC2">
        <w:rPr>
          <w:rFonts w:ascii="Book Antiqua" w:hAnsi="Book Antiqua"/>
          <w:color w:val="002060"/>
          <w:lang w:val="es-ES"/>
        </w:rPr>
        <w:t>godinu</w:t>
      </w:r>
      <w:proofErr w:type="spellEnd"/>
      <w:r w:rsidRPr="008D5AC2">
        <w:rPr>
          <w:rFonts w:ascii="Book Antiqua" w:hAnsi="Book Antiqua"/>
          <w:color w:val="002060"/>
          <w:lang w:val="es-ES"/>
        </w:rPr>
        <w:t>;</w:t>
      </w:r>
    </w:p>
    <w:p w14:paraId="56481109" w14:textId="77777777" w:rsidR="00175A6D" w:rsidRPr="008D5AC2" w:rsidRDefault="00175A6D" w:rsidP="00E33700">
      <w:pPr>
        <w:numPr>
          <w:ilvl w:val="0"/>
          <w:numId w:val="1"/>
        </w:numPr>
        <w:shd w:val="clear" w:color="auto" w:fill="FFFFFF" w:themeFill="background1"/>
        <w:spacing w:before="60" w:after="60"/>
        <w:jc w:val="both"/>
        <w:rPr>
          <w:rFonts w:ascii="Book Antiqua" w:hAnsi="Book Antiqua"/>
          <w:color w:val="002060"/>
          <w:lang w:val="es-ES"/>
        </w:rPr>
      </w:pPr>
      <w:r w:rsidRPr="008D5AC2">
        <w:rPr>
          <w:rFonts w:ascii="Book Antiqua" w:hAnsi="Book Antiqua"/>
          <w:color w:val="002060"/>
          <w:lang w:val="es-ES"/>
        </w:rPr>
        <w:t xml:space="preserve">Plan rada </w:t>
      </w:r>
      <w:proofErr w:type="spellStart"/>
      <w:r w:rsidRPr="008D5AC2">
        <w:rPr>
          <w:rFonts w:ascii="Book Antiqua" w:hAnsi="Book Antiqua"/>
          <w:color w:val="002060"/>
          <w:lang w:val="es-ES"/>
        </w:rPr>
        <w:t>Odbora</w:t>
      </w:r>
      <w:proofErr w:type="spellEnd"/>
      <w:r w:rsidRPr="008D5AC2">
        <w:rPr>
          <w:rFonts w:ascii="Book Antiqua" w:hAnsi="Book Antiqua"/>
          <w:color w:val="00206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za</w:t>
      </w:r>
      <w:proofErr w:type="spellEnd"/>
      <w:r w:rsidRPr="008D5AC2">
        <w:rPr>
          <w:rFonts w:ascii="Book Antiqua" w:hAnsi="Book Antiqua"/>
          <w:color w:val="00206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evropske</w:t>
      </w:r>
      <w:proofErr w:type="spellEnd"/>
      <w:r w:rsidRPr="008D5AC2">
        <w:rPr>
          <w:rFonts w:ascii="Book Antiqua" w:hAnsi="Book Antiqua"/>
          <w:color w:val="00206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integracije</w:t>
      </w:r>
      <w:proofErr w:type="spellEnd"/>
      <w:r w:rsidRPr="008D5AC2">
        <w:rPr>
          <w:rFonts w:ascii="Book Antiqua" w:hAnsi="Book Antiqua"/>
          <w:color w:val="00206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za</w:t>
      </w:r>
      <w:proofErr w:type="spellEnd"/>
      <w:r w:rsidRPr="008D5AC2">
        <w:rPr>
          <w:rFonts w:ascii="Book Antiqua" w:hAnsi="Book Antiqua"/>
          <w:color w:val="002060"/>
          <w:lang w:val="es-ES"/>
        </w:rPr>
        <w:t xml:space="preserve"> 2020. </w:t>
      </w:r>
      <w:proofErr w:type="spellStart"/>
      <w:r w:rsidRPr="008D5AC2">
        <w:rPr>
          <w:rFonts w:ascii="Book Antiqua" w:hAnsi="Book Antiqua"/>
          <w:color w:val="002060"/>
          <w:lang w:val="es-ES"/>
        </w:rPr>
        <w:t>godinu</w:t>
      </w:r>
      <w:proofErr w:type="spellEnd"/>
      <w:r w:rsidRPr="008D5AC2">
        <w:rPr>
          <w:rFonts w:ascii="Book Antiqua" w:hAnsi="Book Antiqua"/>
          <w:color w:val="002060"/>
          <w:lang w:val="es-ES"/>
        </w:rPr>
        <w:t>;</w:t>
      </w:r>
    </w:p>
    <w:p w14:paraId="25C271B8" w14:textId="77777777" w:rsidR="00175A6D" w:rsidRPr="00175A6D" w:rsidRDefault="00175A6D" w:rsidP="00E33700">
      <w:pPr>
        <w:numPr>
          <w:ilvl w:val="0"/>
          <w:numId w:val="1"/>
        </w:numPr>
        <w:shd w:val="clear" w:color="auto" w:fill="FFFFFF" w:themeFill="background1"/>
        <w:spacing w:before="60" w:after="60"/>
        <w:jc w:val="both"/>
        <w:rPr>
          <w:rFonts w:ascii="Book Antiqua" w:hAnsi="Book Antiqua"/>
          <w:color w:val="002060"/>
        </w:rPr>
      </w:pPr>
      <w:proofErr w:type="spellStart"/>
      <w:r w:rsidRPr="00175A6D">
        <w:rPr>
          <w:rFonts w:ascii="Book Antiqua" w:hAnsi="Book Antiqua"/>
          <w:color w:val="002060"/>
        </w:rPr>
        <w:t>Razno</w:t>
      </w:r>
      <w:proofErr w:type="spellEnd"/>
      <w:r w:rsidRPr="00175A6D">
        <w:rPr>
          <w:rFonts w:ascii="Book Antiqua" w:hAnsi="Book Antiqua"/>
          <w:color w:val="002060"/>
        </w:rPr>
        <w:t>.</w:t>
      </w:r>
    </w:p>
    <w:p w14:paraId="33CBB065" w14:textId="524B97CD" w:rsidR="00E4336E" w:rsidRPr="00E4336E" w:rsidRDefault="00E33700" w:rsidP="00105761">
      <w:pPr>
        <w:shd w:val="clear" w:color="auto" w:fill="FFFFFF" w:themeFill="background1"/>
        <w:spacing w:after="60"/>
        <w:jc w:val="both"/>
        <w:rPr>
          <w:rFonts w:ascii="Book Antiqua" w:hAnsi="Book Antiqua"/>
          <w:i/>
          <w:color w:val="002060"/>
          <w:lang w:val="sr-Latn-ME"/>
        </w:rPr>
      </w:pPr>
      <w:r w:rsidRPr="00E33700">
        <w:rPr>
          <w:rFonts w:ascii="Book Antiqua" w:hAnsi="Book Antiqua"/>
          <w:i/>
          <w:color w:val="002060"/>
        </w:rPr>
        <w:t xml:space="preserve">* </w:t>
      </w:r>
      <w:r w:rsidR="00175A6D" w:rsidRPr="00E33700">
        <w:rPr>
          <w:rFonts w:ascii="Book Antiqua" w:hAnsi="Book Antiqua"/>
          <w:i/>
          <w:color w:val="002060"/>
          <w:lang w:val="sr-Latn-ME"/>
        </w:rPr>
        <w:t>Jednoglasno je usvojen Izvještaj o radu Odbora za evropske integracije za 2019. godinu.</w:t>
      </w:r>
      <w:r w:rsid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>
        <w:rPr>
          <w:rFonts w:ascii="Book Antiqua" w:hAnsi="Book Antiqua"/>
          <w:i/>
          <w:color w:val="002060"/>
        </w:rPr>
        <w:t>Razmotrena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r w:rsidR="00E4336E">
        <w:rPr>
          <w:rFonts w:ascii="Book Antiqua" w:hAnsi="Book Antiqua"/>
          <w:i/>
          <w:color w:val="002060"/>
        </w:rPr>
        <w:t>je</w:t>
      </w:r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>
        <w:rPr>
          <w:rFonts w:ascii="Book Antiqua" w:hAnsi="Book Antiqua"/>
          <w:i/>
          <w:color w:val="002060"/>
        </w:rPr>
        <w:t>uloga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Odbora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r w:rsidR="00E4336E" w:rsidRPr="00E4336E">
        <w:rPr>
          <w:rFonts w:ascii="Book Antiqua" w:hAnsi="Book Antiqua"/>
          <w:i/>
          <w:color w:val="002060"/>
        </w:rPr>
        <w:t>u</w:t>
      </w:r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daljem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pregovara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>č</w:t>
      </w:r>
      <w:proofErr w:type="spellStart"/>
      <w:r w:rsidR="00E4336E" w:rsidRPr="00E4336E">
        <w:rPr>
          <w:rFonts w:ascii="Book Antiqua" w:hAnsi="Book Antiqua"/>
          <w:i/>
          <w:color w:val="002060"/>
        </w:rPr>
        <w:t>kom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procesu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, </w:t>
      </w:r>
      <w:proofErr w:type="spellStart"/>
      <w:r w:rsidR="00E4336E">
        <w:rPr>
          <w:rFonts w:ascii="Book Antiqua" w:hAnsi="Book Antiqua"/>
          <w:i/>
          <w:color w:val="002060"/>
        </w:rPr>
        <w:t>odnos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Skup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>š</w:t>
      </w:r>
      <w:r w:rsidR="00E4336E" w:rsidRPr="00E4336E">
        <w:rPr>
          <w:rFonts w:ascii="Book Antiqua" w:hAnsi="Book Antiqua"/>
          <w:i/>
          <w:color w:val="002060"/>
        </w:rPr>
        <w:t>tine</w:t>
      </w:r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r w:rsidR="00E4336E" w:rsidRPr="00E4336E">
        <w:rPr>
          <w:rFonts w:ascii="Book Antiqua" w:hAnsi="Book Antiqua"/>
          <w:i/>
          <w:color w:val="002060"/>
        </w:rPr>
        <w:t>i</w:t>
      </w:r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Vlade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, </w:t>
      </w:r>
      <w:proofErr w:type="spellStart"/>
      <w:proofErr w:type="gramStart"/>
      <w:r w:rsidR="00E4336E" w:rsidRPr="00E4336E">
        <w:rPr>
          <w:rFonts w:ascii="Book Antiqua" w:hAnsi="Book Antiqua"/>
          <w:i/>
          <w:color w:val="002060"/>
        </w:rPr>
        <w:t>te</w:t>
      </w:r>
      <w:proofErr w:type="spellEnd"/>
      <w:proofErr w:type="gram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klju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>č</w:t>
      </w:r>
      <w:r w:rsidR="00E4336E">
        <w:rPr>
          <w:rFonts w:ascii="Book Antiqua" w:hAnsi="Book Antiqua"/>
          <w:i/>
          <w:color w:val="002060"/>
        </w:rPr>
        <w:t>ne</w:t>
      </w:r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>
        <w:rPr>
          <w:rFonts w:ascii="Book Antiqua" w:hAnsi="Book Antiqua"/>
          <w:i/>
          <w:color w:val="002060"/>
        </w:rPr>
        <w:t>teme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koje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trebaju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biti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r w:rsidR="00E4336E" w:rsidRPr="00E4336E">
        <w:rPr>
          <w:rFonts w:ascii="Book Antiqua" w:hAnsi="Book Antiqua"/>
          <w:i/>
          <w:color w:val="002060"/>
        </w:rPr>
        <w:t>u</w:t>
      </w:r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fokusu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rada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Odbora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r w:rsidR="00E4336E" w:rsidRPr="00E4336E">
        <w:rPr>
          <w:rFonts w:ascii="Book Antiqua" w:hAnsi="Book Antiqua"/>
          <w:i/>
          <w:color w:val="002060"/>
        </w:rPr>
        <w:t>u</w:t>
      </w:r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narednom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E4336E" w:rsidRPr="00E4336E">
        <w:rPr>
          <w:rFonts w:ascii="Book Antiqua" w:hAnsi="Book Antiqua"/>
          <w:i/>
          <w:color w:val="002060"/>
        </w:rPr>
        <w:t>periodu</w:t>
      </w:r>
      <w:proofErr w:type="spellEnd"/>
      <w:r w:rsidR="00E4336E" w:rsidRPr="00E4336E">
        <w:rPr>
          <w:rFonts w:ascii="Book Antiqua" w:hAnsi="Book Antiqua"/>
          <w:i/>
          <w:color w:val="002060"/>
          <w:lang w:val="sr-Latn-ME"/>
        </w:rPr>
        <w:t>.</w:t>
      </w:r>
    </w:p>
    <w:p w14:paraId="77EDE329" w14:textId="77777777" w:rsidR="00175A6D" w:rsidRPr="00D479D7" w:rsidRDefault="00175A6D" w:rsidP="00D479D7">
      <w:pPr>
        <w:shd w:val="clear" w:color="auto" w:fill="FFFFFF" w:themeFill="background1"/>
        <w:jc w:val="center"/>
        <w:rPr>
          <w:rFonts w:ascii="Book Antiqua" w:hAnsi="Book Antiqua"/>
          <w:b/>
          <w:i/>
          <w:color w:val="002060"/>
          <w:sz w:val="20"/>
          <w:szCs w:val="20"/>
          <w:lang w:val="sr-Latn-ME"/>
        </w:rPr>
      </w:pPr>
    </w:p>
    <w:p w14:paraId="7C309BCB" w14:textId="77777777" w:rsidR="00175A6D" w:rsidRPr="00E33700" w:rsidRDefault="00175A6D" w:rsidP="00E33700">
      <w:pPr>
        <w:shd w:val="clear" w:color="auto" w:fill="FFFFFF" w:themeFill="background1"/>
        <w:spacing w:before="120"/>
        <w:jc w:val="center"/>
        <w:rPr>
          <w:rFonts w:ascii="Book Antiqua" w:hAnsi="Book Antiqua"/>
          <w:b/>
          <w:color w:val="806000" w:themeColor="accent4" w:themeShade="80"/>
          <w:szCs w:val="20"/>
          <w:lang w:val="sr-Latn-ME"/>
        </w:rPr>
      </w:pPr>
      <w:r w:rsidRPr="00E33700">
        <w:rPr>
          <w:rFonts w:ascii="Book Antiqua" w:hAnsi="Book Antiqua"/>
          <w:b/>
          <w:color w:val="806000" w:themeColor="accent4" w:themeShade="80"/>
          <w:szCs w:val="20"/>
          <w:lang w:val="sr-Latn-ME"/>
        </w:rPr>
        <w:t>- 37. sjednica Odbora za evropske integracije, održana 6. marta 2020. godine –</w:t>
      </w:r>
    </w:p>
    <w:p w14:paraId="6FD5BD58" w14:textId="77777777" w:rsidR="00175A6D" w:rsidRPr="008D5AC2" w:rsidRDefault="00175A6D" w:rsidP="00E33700">
      <w:pPr>
        <w:numPr>
          <w:ilvl w:val="0"/>
          <w:numId w:val="2"/>
        </w:numPr>
        <w:shd w:val="clear" w:color="auto" w:fill="FFFFFF" w:themeFill="background1"/>
        <w:spacing w:before="60" w:after="60"/>
        <w:ind w:left="714" w:hanging="357"/>
        <w:jc w:val="both"/>
        <w:rPr>
          <w:rFonts w:ascii="Book Antiqua" w:hAnsi="Book Antiqua"/>
          <w:color w:val="002060"/>
          <w:lang w:val="sr-Latn-ME"/>
        </w:rPr>
      </w:pPr>
      <w:r w:rsidRPr="00175A6D">
        <w:rPr>
          <w:rFonts w:ascii="Book Antiqua" w:hAnsi="Book Antiqua"/>
          <w:color w:val="002060"/>
        </w:rPr>
        <w:t>Program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175A6D">
        <w:rPr>
          <w:rFonts w:ascii="Book Antiqua" w:hAnsi="Book Antiqua"/>
          <w:color w:val="002060"/>
        </w:rPr>
        <w:t>pristupanja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175A6D">
        <w:rPr>
          <w:rFonts w:ascii="Book Antiqua" w:hAnsi="Book Antiqua"/>
          <w:color w:val="002060"/>
        </w:rPr>
        <w:t>Crne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175A6D">
        <w:rPr>
          <w:rFonts w:ascii="Book Antiqua" w:hAnsi="Book Antiqua"/>
          <w:color w:val="002060"/>
        </w:rPr>
        <w:t>Gore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175A6D">
        <w:rPr>
          <w:rFonts w:ascii="Book Antiqua" w:hAnsi="Book Antiqua"/>
          <w:color w:val="002060"/>
        </w:rPr>
        <w:t>E</w:t>
      </w:r>
      <w:r w:rsidR="00E60F48">
        <w:rPr>
          <w:rFonts w:ascii="Book Antiqua" w:hAnsi="Book Antiqua"/>
          <w:color w:val="002060"/>
        </w:rPr>
        <w:t>vropskoj</w:t>
      </w:r>
      <w:proofErr w:type="spellEnd"/>
      <w:r w:rsidR="00E60F48"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="00E60F48">
        <w:rPr>
          <w:rFonts w:ascii="Book Antiqua" w:hAnsi="Book Antiqua"/>
          <w:color w:val="002060"/>
        </w:rPr>
        <w:t>uniji</w:t>
      </w:r>
      <w:proofErr w:type="spellEnd"/>
      <w:r w:rsidR="00E60F48" w:rsidRPr="008D5AC2">
        <w:rPr>
          <w:rFonts w:ascii="Book Antiqua" w:hAnsi="Book Antiqua"/>
          <w:color w:val="002060"/>
          <w:lang w:val="sr-Latn-ME"/>
        </w:rPr>
        <w:t xml:space="preserve"> 2020 – 2022. </w:t>
      </w:r>
      <w:proofErr w:type="spellStart"/>
      <w:r w:rsidR="00E60F48">
        <w:rPr>
          <w:rFonts w:ascii="Book Antiqua" w:hAnsi="Book Antiqua"/>
          <w:color w:val="002060"/>
        </w:rPr>
        <w:t>god</w:t>
      </w:r>
      <w:r w:rsidRPr="00175A6D">
        <w:rPr>
          <w:rFonts w:ascii="Book Antiqua" w:hAnsi="Book Antiqua"/>
          <w:color w:val="002060"/>
        </w:rPr>
        <w:t>ine</w:t>
      </w:r>
      <w:proofErr w:type="spellEnd"/>
      <w:r w:rsidRPr="008D5AC2">
        <w:rPr>
          <w:rFonts w:ascii="Book Antiqua" w:hAnsi="Book Antiqua"/>
          <w:color w:val="002060"/>
          <w:lang w:val="sr-Latn-ME"/>
        </w:rPr>
        <w:t>;</w:t>
      </w:r>
    </w:p>
    <w:p w14:paraId="75CDC9E2" w14:textId="77777777" w:rsidR="00175A6D" w:rsidRDefault="00175A6D" w:rsidP="00E33700">
      <w:pPr>
        <w:numPr>
          <w:ilvl w:val="0"/>
          <w:numId w:val="2"/>
        </w:numPr>
        <w:shd w:val="clear" w:color="auto" w:fill="FFFFFF" w:themeFill="background1"/>
        <w:spacing w:before="60" w:after="60"/>
        <w:ind w:left="714" w:hanging="357"/>
        <w:jc w:val="both"/>
        <w:rPr>
          <w:rFonts w:ascii="Book Antiqua" w:hAnsi="Book Antiqua"/>
          <w:color w:val="002060"/>
        </w:rPr>
      </w:pPr>
      <w:proofErr w:type="spellStart"/>
      <w:r w:rsidRPr="00175A6D">
        <w:rPr>
          <w:rFonts w:ascii="Book Antiqua" w:hAnsi="Book Antiqua"/>
          <w:color w:val="002060"/>
        </w:rPr>
        <w:t>Razno</w:t>
      </w:r>
      <w:proofErr w:type="spellEnd"/>
      <w:r w:rsidRPr="00175A6D">
        <w:rPr>
          <w:rFonts w:ascii="Book Antiqua" w:hAnsi="Book Antiqua"/>
          <w:color w:val="002060"/>
        </w:rPr>
        <w:t>.</w:t>
      </w:r>
    </w:p>
    <w:p w14:paraId="789B74C0" w14:textId="75757A68" w:rsidR="00420D89" w:rsidRPr="00105761" w:rsidRDefault="00420D89" w:rsidP="00105761">
      <w:pPr>
        <w:pStyle w:val="NormalWeb"/>
        <w:shd w:val="clear" w:color="auto" w:fill="FFFFFF"/>
        <w:spacing w:before="0" w:beforeAutospacing="0" w:after="60" w:afterAutospacing="0"/>
        <w:jc w:val="both"/>
        <w:rPr>
          <w:rFonts w:ascii="Book Antiqua" w:hAnsi="Book Antiqua"/>
          <w:i/>
          <w:color w:val="002060"/>
        </w:rPr>
      </w:pPr>
      <w:r>
        <w:rPr>
          <w:rFonts w:ascii="Book Antiqua" w:hAnsi="Book Antiqua"/>
          <w:i/>
          <w:color w:val="002060"/>
        </w:rPr>
        <w:t xml:space="preserve">* </w:t>
      </w:r>
      <w:proofErr w:type="spellStart"/>
      <w:r>
        <w:rPr>
          <w:rFonts w:ascii="Book Antiqua" w:hAnsi="Book Antiqua"/>
          <w:i/>
          <w:color w:val="002060"/>
        </w:rPr>
        <w:t>R</w:t>
      </w:r>
      <w:r w:rsidRPr="00420D89">
        <w:rPr>
          <w:rFonts w:ascii="Book Antiqua" w:hAnsi="Book Antiqua"/>
          <w:i/>
          <w:color w:val="002060"/>
        </w:rPr>
        <w:t>azmot</w:t>
      </w:r>
      <w:r>
        <w:rPr>
          <w:rFonts w:ascii="Book Antiqua" w:hAnsi="Book Antiqua"/>
          <w:i/>
          <w:color w:val="002060"/>
        </w:rPr>
        <w:t>en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predviđeni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plan </w:t>
      </w:r>
      <w:proofErr w:type="spellStart"/>
      <w:r w:rsidRPr="00420D89">
        <w:rPr>
          <w:rFonts w:ascii="Book Antiqua" w:hAnsi="Book Antiqua"/>
          <w:i/>
          <w:color w:val="002060"/>
        </w:rPr>
        <w:t>obaveza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u </w:t>
      </w:r>
      <w:proofErr w:type="spellStart"/>
      <w:r w:rsidRPr="00420D89">
        <w:rPr>
          <w:rFonts w:ascii="Book Antiqua" w:hAnsi="Book Antiqua"/>
          <w:i/>
          <w:color w:val="002060"/>
        </w:rPr>
        <w:t>okviru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procesa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pristupanja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EU, </w:t>
      </w:r>
      <w:proofErr w:type="spellStart"/>
      <w:r w:rsidRPr="00420D89">
        <w:rPr>
          <w:rFonts w:ascii="Book Antiqua" w:hAnsi="Book Antiqua"/>
          <w:i/>
          <w:color w:val="002060"/>
        </w:rPr>
        <w:t>usklađenost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proofErr w:type="gramStart"/>
      <w:r w:rsidRPr="00420D89">
        <w:rPr>
          <w:rFonts w:ascii="Book Antiqua" w:hAnsi="Book Antiqua"/>
          <w:i/>
          <w:color w:val="002060"/>
        </w:rPr>
        <w:t>Programa</w:t>
      </w:r>
      <w:proofErr w:type="spellEnd"/>
      <w:proofErr w:type="gram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sa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predlogom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nove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metodologije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proširenja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Evropske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komisije</w:t>
      </w:r>
      <w:proofErr w:type="spellEnd"/>
      <w:r w:rsidRPr="00420D89">
        <w:rPr>
          <w:rFonts w:ascii="Book Antiqua" w:hAnsi="Book Antiqua"/>
          <w:i/>
          <w:color w:val="002060"/>
        </w:rPr>
        <w:t xml:space="preserve">, </w:t>
      </w:r>
      <w:proofErr w:type="spellStart"/>
      <w:r>
        <w:rPr>
          <w:rFonts w:ascii="Book Antiqua" w:hAnsi="Book Antiqua"/>
          <w:i/>
          <w:color w:val="002060"/>
        </w:rPr>
        <w:t>te</w:t>
      </w:r>
      <w:proofErr w:type="spellEnd"/>
      <w:r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administrativn</w:t>
      </w:r>
      <w:r>
        <w:rPr>
          <w:rFonts w:ascii="Book Antiqua" w:hAnsi="Book Antiqua"/>
          <w:i/>
          <w:color w:val="002060"/>
        </w:rPr>
        <w:t>i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kapacitet</w:t>
      </w:r>
      <w:r>
        <w:rPr>
          <w:rFonts w:ascii="Book Antiqua" w:hAnsi="Book Antiqua"/>
          <w:i/>
          <w:color w:val="002060"/>
        </w:rPr>
        <w:t>i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potrebn</w:t>
      </w:r>
      <w:r>
        <w:rPr>
          <w:rFonts w:ascii="Book Antiqua" w:hAnsi="Book Antiqua"/>
          <w:i/>
          <w:color w:val="002060"/>
        </w:rPr>
        <w:t>i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za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kvalitetnu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realizaciju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planiranih</w:t>
      </w:r>
      <w:proofErr w:type="spellEnd"/>
      <w:r w:rsidRPr="00420D89">
        <w:rPr>
          <w:rFonts w:ascii="Book Antiqua" w:hAnsi="Book Antiqua"/>
          <w:i/>
          <w:color w:val="002060"/>
        </w:rPr>
        <w:t xml:space="preserve"> </w:t>
      </w:r>
      <w:proofErr w:type="spellStart"/>
      <w:r w:rsidRPr="00420D89">
        <w:rPr>
          <w:rFonts w:ascii="Book Antiqua" w:hAnsi="Book Antiqua"/>
          <w:i/>
          <w:color w:val="002060"/>
        </w:rPr>
        <w:t>obaveza</w:t>
      </w:r>
      <w:proofErr w:type="spellEnd"/>
      <w:r w:rsidRPr="00420D89">
        <w:rPr>
          <w:rFonts w:ascii="Book Antiqua" w:hAnsi="Book Antiqua"/>
          <w:i/>
          <w:color w:val="002060"/>
        </w:rPr>
        <w:t>.</w:t>
      </w:r>
      <w:r>
        <w:rPr>
          <w:rFonts w:ascii="Book Antiqua" w:hAnsi="Book Antiqua"/>
          <w:i/>
          <w:color w:val="002060"/>
        </w:rPr>
        <w:t xml:space="preserve"> </w:t>
      </w:r>
    </w:p>
    <w:p w14:paraId="72C6D91C" w14:textId="77777777" w:rsidR="00D479D7" w:rsidRPr="001A56D0" w:rsidRDefault="00D479D7" w:rsidP="00D479D7">
      <w:pPr>
        <w:shd w:val="clear" w:color="auto" w:fill="FFFFFF" w:themeFill="background1"/>
        <w:ind w:left="360"/>
        <w:jc w:val="center"/>
        <w:rPr>
          <w:rFonts w:ascii="Book Antiqua" w:hAnsi="Book Antiqua"/>
          <w:b/>
          <w:color w:val="806000" w:themeColor="accent4" w:themeShade="80"/>
          <w:sz w:val="20"/>
          <w:szCs w:val="20"/>
          <w:lang w:val="sr-Latn-ME"/>
        </w:rPr>
      </w:pPr>
    </w:p>
    <w:p w14:paraId="51840AAC" w14:textId="77777777" w:rsidR="00175A6D" w:rsidRPr="00E33700" w:rsidRDefault="00D479D7" w:rsidP="00E33700">
      <w:pPr>
        <w:shd w:val="clear" w:color="auto" w:fill="FFFFFF" w:themeFill="background1"/>
        <w:spacing w:before="120"/>
        <w:jc w:val="center"/>
        <w:rPr>
          <w:rFonts w:ascii="Book Antiqua" w:hAnsi="Book Antiqua"/>
          <w:b/>
          <w:color w:val="806000" w:themeColor="accent4" w:themeShade="80"/>
          <w:szCs w:val="20"/>
          <w:lang w:val="sr-Latn-ME"/>
        </w:rPr>
      </w:pPr>
      <w:r w:rsidRPr="00E33700">
        <w:rPr>
          <w:rFonts w:ascii="Book Antiqua" w:hAnsi="Book Antiqua"/>
          <w:b/>
          <w:color w:val="806000" w:themeColor="accent4" w:themeShade="80"/>
          <w:szCs w:val="20"/>
          <w:lang w:val="sr-Latn-ME"/>
        </w:rPr>
        <w:t>- 38. sjednica Odbora za evropske integracije, održana 28. aprila 2020. godine –</w:t>
      </w:r>
    </w:p>
    <w:p w14:paraId="519A39EE" w14:textId="77777777" w:rsidR="00D479D7" w:rsidRPr="008D5AC2" w:rsidRDefault="00D479D7" w:rsidP="00E33700">
      <w:pPr>
        <w:numPr>
          <w:ilvl w:val="0"/>
          <w:numId w:val="3"/>
        </w:numPr>
        <w:shd w:val="clear" w:color="auto" w:fill="FFFFFF" w:themeFill="background1"/>
        <w:spacing w:before="60" w:after="60"/>
        <w:ind w:left="714" w:hanging="357"/>
        <w:jc w:val="both"/>
        <w:rPr>
          <w:rFonts w:ascii="Book Antiqua" w:hAnsi="Book Antiqua"/>
          <w:color w:val="002060"/>
          <w:lang w:val="sr-Latn-ME"/>
        </w:rPr>
      </w:pPr>
      <w:proofErr w:type="spellStart"/>
      <w:r w:rsidRPr="00D479D7">
        <w:rPr>
          <w:rFonts w:ascii="Book Antiqua" w:hAnsi="Book Antiqua"/>
          <w:color w:val="002060"/>
        </w:rPr>
        <w:t>Dvanaesti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polugodi</w:t>
      </w:r>
      <w:proofErr w:type="spellEnd"/>
      <w:r w:rsidRPr="008D5AC2">
        <w:rPr>
          <w:rFonts w:ascii="Book Antiqua" w:hAnsi="Book Antiqua"/>
          <w:color w:val="002060"/>
          <w:lang w:val="sr-Latn-ME"/>
        </w:rPr>
        <w:t>š</w:t>
      </w:r>
      <w:proofErr w:type="spellStart"/>
      <w:r w:rsidRPr="00D479D7">
        <w:rPr>
          <w:rFonts w:ascii="Book Antiqua" w:hAnsi="Book Antiqua"/>
          <w:color w:val="002060"/>
        </w:rPr>
        <w:t>nji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izvje</w:t>
      </w:r>
      <w:proofErr w:type="spellEnd"/>
      <w:r w:rsidRPr="008D5AC2">
        <w:rPr>
          <w:rFonts w:ascii="Book Antiqua" w:hAnsi="Book Antiqua"/>
          <w:color w:val="002060"/>
          <w:lang w:val="sr-Latn-ME"/>
        </w:rPr>
        <w:t>š</w:t>
      </w:r>
      <w:proofErr w:type="spellStart"/>
      <w:r w:rsidRPr="00D479D7">
        <w:rPr>
          <w:rFonts w:ascii="Book Antiqua" w:hAnsi="Book Antiqua"/>
          <w:color w:val="002060"/>
        </w:rPr>
        <w:t>taj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o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ukupnim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aktivnostima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u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okviru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procesa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integracija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Crne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Gore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u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Evropsku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uniju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, </w:t>
      </w:r>
      <w:proofErr w:type="spellStart"/>
      <w:r w:rsidRPr="00D479D7">
        <w:rPr>
          <w:rFonts w:ascii="Book Antiqua" w:hAnsi="Book Antiqua"/>
          <w:color w:val="002060"/>
        </w:rPr>
        <w:t>za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period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proofErr w:type="gramStart"/>
      <w:r w:rsidRPr="00D479D7">
        <w:rPr>
          <w:rFonts w:ascii="Book Antiqua" w:hAnsi="Book Antiqua"/>
          <w:color w:val="002060"/>
        </w:rPr>
        <w:t>jul</w:t>
      </w:r>
      <w:proofErr w:type="spellEnd"/>
      <w:proofErr w:type="gramEnd"/>
      <w:r w:rsidRPr="008D5AC2">
        <w:rPr>
          <w:rFonts w:ascii="Book Antiqua" w:hAnsi="Book Antiqua"/>
          <w:color w:val="002060"/>
          <w:lang w:val="sr-Latn-ME"/>
        </w:rPr>
        <w:t xml:space="preserve"> – </w:t>
      </w:r>
      <w:proofErr w:type="spellStart"/>
      <w:r w:rsidRPr="00D479D7">
        <w:rPr>
          <w:rFonts w:ascii="Book Antiqua" w:hAnsi="Book Antiqua"/>
          <w:color w:val="002060"/>
        </w:rPr>
        <w:t>decembar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2019. </w:t>
      </w:r>
      <w:proofErr w:type="spellStart"/>
      <w:r w:rsidRPr="00D479D7">
        <w:rPr>
          <w:rFonts w:ascii="Book Antiqua" w:hAnsi="Book Antiqua"/>
          <w:color w:val="002060"/>
        </w:rPr>
        <w:t>godine</w:t>
      </w:r>
      <w:proofErr w:type="spellEnd"/>
      <w:r w:rsidRPr="008D5AC2">
        <w:rPr>
          <w:rFonts w:ascii="Book Antiqua" w:hAnsi="Book Antiqua"/>
          <w:color w:val="002060"/>
          <w:lang w:val="sr-Latn-ME"/>
        </w:rPr>
        <w:t>;</w:t>
      </w:r>
    </w:p>
    <w:p w14:paraId="24AD4A50" w14:textId="77777777" w:rsidR="00D479D7" w:rsidRPr="008D5AC2" w:rsidRDefault="00D479D7" w:rsidP="00E33700">
      <w:pPr>
        <w:numPr>
          <w:ilvl w:val="0"/>
          <w:numId w:val="3"/>
        </w:numPr>
        <w:shd w:val="clear" w:color="auto" w:fill="FFFFFF" w:themeFill="background1"/>
        <w:spacing w:before="60" w:after="60"/>
        <w:ind w:left="714" w:hanging="357"/>
        <w:jc w:val="both"/>
        <w:rPr>
          <w:rFonts w:ascii="Book Antiqua" w:hAnsi="Book Antiqua"/>
          <w:color w:val="002060"/>
          <w:lang w:val="sr-Latn-ME"/>
        </w:rPr>
      </w:pPr>
      <w:proofErr w:type="spellStart"/>
      <w:r w:rsidRPr="00D479D7">
        <w:rPr>
          <w:rFonts w:ascii="Book Antiqua" w:hAnsi="Book Antiqua"/>
          <w:color w:val="002060"/>
        </w:rPr>
        <w:t>Dvadeset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tre</w:t>
      </w:r>
      <w:proofErr w:type="spellEnd"/>
      <w:r w:rsidRPr="008D5AC2">
        <w:rPr>
          <w:rFonts w:ascii="Book Antiqua" w:hAnsi="Book Antiqua"/>
          <w:color w:val="002060"/>
          <w:lang w:val="sr-Latn-ME"/>
        </w:rPr>
        <w:t>ć</w:t>
      </w:r>
      <w:r w:rsidRPr="00D479D7">
        <w:rPr>
          <w:rFonts w:ascii="Book Antiqua" w:hAnsi="Book Antiqua"/>
          <w:color w:val="002060"/>
        </w:rPr>
        <w:t>i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kvartalni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izvje</w:t>
      </w:r>
      <w:proofErr w:type="spellEnd"/>
      <w:r w:rsidRPr="008D5AC2">
        <w:rPr>
          <w:rFonts w:ascii="Book Antiqua" w:hAnsi="Book Antiqua"/>
          <w:color w:val="002060"/>
          <w:lang w:val="sr-Latn-ME"/>
        </w:rPr>
        <w:t>š</w:t>
      </w:r>
      <w:proofErr w:type="spellStart"/>
      <w:r w:rsidRPr="00D479D7">
        <w:rPr>
          <w:rFonts w:ascii="Book Antiqua" w:hAnsi="Book Antiqua"/>
          <w:color w:val="002060"/>
        </w:rPr>
        <w:t>taj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o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ukupnim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aktivnostima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u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okviru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procesa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integracije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Crne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Gore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u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Evropsku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uniju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, </w:t>
      </w:r>
      <w:proofErr w:type="spellStart"/>
      <w:r w:rsidRPr="00D479D7">
        <w:rPr>
          <w:rFonts w:ascii="Book Antiqua" w:hAnsi="Book Antiqua"/>
          <w:color w:val="002060"/>
        </w:rPr>
        <w:t>za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period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proofErr w:type="gramStart"/>
      <w:r w:rsidRPr="00D479D7">
        <w:rPr>
          <w:rFonts w:ascii="Book Antiqua" w:hAnsi="Book Antiqua"/>
          <w:color w:val="002060"/>
        </w:rPr>
        <w:t>jul</w:t>
      </w:r>
      <w:proofErr w:type="spellEnd"/>
      <w:proofErr w:type="gramEnd"/>
      <w:r w:rsidRPr="008D5AC2">
        <w:rPr>
          <w:rFonts w:ascii="Book Antiqua" w:hAnsi="Book Antiqua"/>
          <w:color w:val="002060"/>
          <w:lang w:val="sr-Latn-ME"/>
        </w:rPr>
        <w:t xml:space="preserve"> – </w:t>
      </w:r>
      <w:proofErr w:type="spellStart"/>
      <w:r w:rsidRPr="00D479D7">
        <w:rPr>
          <w:rFonts w:ascii="Book Antiqua" w:hAnsi="Book Antiqua"/>
          <w:color w:val="002060"/>
        </w:rPr>
        <w:t>septembar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2019. </w:t>
      </w:r>
      <w:proofErr w:type="spellStart"/>
      <w:r w:rsidRPr="00D479D7">
        <w:rPr>
          <w:rFonts w:ascii="Book Antiqua" w:hAnsi="Book Antiqua"/>
          <w:color w:val="002060"/>
        </w:rPr>
        <w:t>godine</w:t>
      </w:r>
      <w:proofErr w:type="spellEnd"/>
      <w:r w:rsidRPr="008D5AC2">
        <w:rPr>
          <w:rFonts w:ascii="Book Antiqua" w:hAnsi="Book Antiqua"/>
          <w:color w:val="002060"/>
          <w:lang w:val="sr-Latn-ME"/>
        </w:rPr>
        <w:t>;</w:t>
      </w:r>
    </w:p>
    <w:p w14:paraId="2708934A" w14:textId="77777777" w:rsidR="00D479D7" w:rsidRPr="008D5AC2" w:rsidRDefault="00D479D7" w:rsidP="00E33700">
      <w:pPr>
        <w:numPr>
          <w:ilvl w:val="0"/>
          <w:numId w:val="3"/>
        </w:numPr>
        <w:shd w:val="clear" w:color="auto" w:fill="FFFFFF" w:themeFill="background1"/>
        <w:spacing w:before="60" w:after="60"/>
        <w:ind w:left="714" w:hanging="357"/>
        <w:jc w:val="both"/>
        <w:rPr>
          <w:rFonts w:ascii="Book Antiqua" w:hAnsi="Book Antiqua"/>
          <w:color w:val="002060"/>
          <w:lang w:val="sr-Latn-ME"/>
        </w:rPr>
      </w:pPr>
      <w:proofErr w:type="spellStart"/>
      <w:r w:rsidRPr="00D479D7">
        <w:rPr>
          <w:rFonts w:ascii="Book Antiqua" w:hAnsi="Book Antiqua"/>
          <w:color w:val="002060"/>
        </w:rPr>
        <w:t>Dvadeset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č</w:t>
      </w:r>
      <w:proofErr w:type="spellStart"/>
      <w:r w:rsidRPr="00D479D7">
        <w:rPr>
          <w:rFonts w:ascii="Book Antiqua" w:hAnsi="Book Antiqua"/>
          <w:color w:val="002060"/>
        </w:rPr>
        <w:t>etvrti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kvartalni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izvje</w:t>
      </w:r>
      <w:proofErr w:type="spellEnd"/>
      <w:r w:rsidRPr="008D5AC2">
        <w:rPr>
          <w:rFonts w:ascii="Book Antiqua" w:hAnsi="Book Antiqua"/>
          <w:color w:val="002060"/>
          <w:lang w:val="sr-Latn-ME"/>
        </w:rPr>
        <w:t>š</w:t>
      </w:r>
      <w:proofErr w:type="spellStart"/>
      <w:r w:rsidRPr="00D479D7">
        <w:rPr>
          <w:rFonts w:ascii="Book Antiqua" w:hAnsi="Book Antiqua"/>
          <w:color w:val="002060"/>
        </w:rPr>
        <w:t>taj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o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ukupnim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aktivnostima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u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okviru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procesa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integracije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Crne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Gore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u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Evropsku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uniju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, </w:t>
      </w:r>
      <w:proofErr w:type="spellStart"/>
      <w:r w:rsidRPr="00D479D7">
        <w:rPr>
          <w:rFonts w:ascii="Book Antiqua" w:hAnsi="Book Antiqua"/>
          <w:color w:val="002060"/>
        </w:rPr>
        <w:t>za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</w:t>
      </w:r>
      <w:r w:rsidRPr="00D479D7">
        <w:rPr>
          <w:rFonts w:ascii="Book Antiqua" w:hAnsi="Book Antiqua"/>
          <w:color w:val="002060"/>
        </w:rPr>
        <w:t>period</w:t>
      </w:r>
      <w:r w:rsidRPr="008D5AC2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D479D7">
        <w:rPr>
          <w:rFonts w:ascii="Book Antiqua" w:hAnsi="Book Antiqua"/>
          <w:color w:val="002060"/>
        </w:rPr>
        <w:t>oktobar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– </w:t>
      </w:r>
      <w:proofErr w:type="spellStart"/>
      <w:r w:rsidRPr="00D479D7">
        <w:rPr>
          <w:rFonts w:ascii="Book Antiqua" w:hAnsi="Book Antiqua"/>
          <w:color w:val="002060"/>
        </w:rPr>
        <w:t>decembar</w:t>
      </w:r>
      <w:proofErr w:type="spellEnd"/>
      <w:r w:rsidRPr="008D5AC2">
        <w:rPr>
          <w:rFonts w:ascii="Book Antiqua" w:hAnsi="Book Antiqua"/>
          <w:color w:val="002060"/>
          <w:lang w:val="sr-Latn-ME"/>
        </w:rPr>
        <w:t xml:space="preserve"> 2019. </w:t>
      </w:r>
      <w:proofErr w:type="spellStart"/>
      <w:proofErr w:type="gramStart"/>
      <w:r w:rsidRPr="00D479D7">
        <w:rPr>
          <w:rFonts w:ascii="Book Antiqua" w:hAnsi="Book Antiqua"/>
          <w:color w:val="002060"/>
        </w:rPr>
        <w:t>godine</w:t>
      </w:r>
      <w:proofErr w:type="spellEnd"/>
      <w:proofErr w:type="gramEnd"/>
      <w:r w:rsidRPr="008D5AC2">
        <w:rPr>
          <w:rFonts w:ascii="Book Antiqua" w:hAnsi="Book Antiqua"/>
          <w:color w:val="002060"/>
          <w:lang w:val="sr-Latn-ME"/>
        </w:rPr>
        <w:t>.</w:t>
      </w:r>
    </w:p>
    <w:p w14:paraId="06C4B676" w14:textId="0EE0DF14" w:rsidR="005D3B5E" w:rsidRPr="00E33700" w:rsidRDefault="00E33700" w:rsidP="005D3B5E">
      <w:pPr>
        <w:shd w:val="clear" w:color="auto" w:fill="FFFFFF" w:themeFill="background1"/>
        <w:jc w:val="both"/>
        <w:rPr>
          <w:rFonts w:ascii="Book Antiqua" w:hAnsi="Book Antiqua"/>
          <w:i/>
          <w:color w:val="002060"/>
          <w:lang w:val="sr-Latn-ME"/>
        </w:rPr>
      </w:pPr>
      <w:r w:rsidRPr="00E33700">
        <w:rPr>
          <w:rFonts w:ascii="Book Antiqua" w:hAnsi="Book Antiqua"/>
          <w:i/>
          <w:color w:val="002060"/>
          <w:lang w:val="sr-Latn-ME"/>
        </w:rPr>
        <w:t xml:space="preserve">* </w:t>
      </w:r>
      <w:proofErr w:type="spellStart"/>
      <w:r w:rsidR="00D479D7" w:rsidRPr="00E33700">
        <w:rPr>
          <w:rFonts w:ascii="Book Antiqua" w:hAnsi="Book Antiqua"/>
          <w:i/>
          <w:color w:val="002060"/>
          <w:lang w:val="es-ES"/>
        </w:rPr>
        <w:t>Usvojeni</w:t>
      </w:r>
      <w:proofErr w:type="spellEnd"/>
      <w:r w:rsidR="00D479D7" w:rsidRPr="00E33700">
        <w:rPr>
          <w:rFonts w:ascii="Book Antiqua" w:hAnsi="Book Antiqua"/>
          <w:i/>
          <w:color w:val="002060"/>
          <w:lang w:val="sr-Latn-ME"/>
        </w:rPr>
        <w:t xml:space="preserve"> </w:t>
      </w:r>
      <w:r w:rsidR="00D479D7" w:rsidRPr="00E33700">
        <w:rPr>
          <w:rFonts w:ascii="Book Antiqua" w:hAnsi="Book Antiqua"/>
          <w:i/>
          <w:color w:val="002060"/>
          <w:lang w:val="es-ES"/>
        </w:rPr>
        <w:t>su</w:t>
      </w:r>
      <w:r w:rsidR="00D479D7" w:rsidRPr="00E33700">
        <w:rPr>
          <w:rFonts w:ascii="Book Antiqua" w:hAnsi="Book Antiqua"/>
          <w:i/>
          <w:color w:val="002060"/>
          <w:lang w:val="sr-Latn-ME"/>
        </w:rPr>
        <w:t xml:space="preserve"> </w:t>
      </w:r>
      <w:r w:rsidRPr="00E33700">
        <w:rPr>
          <w:rFonts w:ascii="Book Antiqua" w:hAnsi="Book Antiqua"/>
          <w:i/>
          <w:color w:val="002060"/>
          <w:lang w:val="sr-Latn-ME"/>
        </w:rPr>
        <w:t xml:space="preserve">svi </w:t>
      </w:r>
      <w:proofErr w:type="spellStart"/>
      <w:r w:rsidR="00D479D7" w:rsidRPr="00E33700">
        <w:rPr>
          <w:rFonts w:ascii="Book Antiqua" w:hAnsi="Book Antiqua"/>
          <w:i/>
          <w:color w:val="002060"/>
          <w:lang w:val="es-ES"/>
        </w:rPr>
        <w:t>izvje</w:t>
      </w:r>
      <w:proofErr w:type="spellEnd"/>
      <w:r w:rsidR="00D479D7" w:rsidRPr="00E33700">
        <w:rPr>
          <w:rFonts w:ascii="Book Antiqua" w:hAnsi="Book Antiqua"/>
          <w:i/>
          <w:color w:val="002060"/>
          <w:lang w:val="sr-Latn-ME"/>
        </w:rPr>
        <w:t>š</w:t>
      </w:r>
      <w:proofErr w:type="spellStart"/>
      <w:r w:rsidR="00D479D7" w:rsidRPr="00E33700">
        <w:rPr>
          <w:rFonts w:ascii="Book Antiqua" w:hAnsi="Book Antiqua"/>
          <w:i/>
          <w:color w:val="002060"/>
          <w:lang w:val="es-ES"/>
        </w:rPr>
        <w:t>taji</w:t>
      </w:r>
      <w:proofErr w:type="spellEnd"/>
      <w:r w:rsidR="00D479D7" w:rsidRPr="00E33700">
        <w:rPr>
          <w:rFonts w:ascii="Book Antiqua" w:hAnsi="Book Antiqua"/>
          <w:i/>
          <w:color w:val="002060"/>
          <w:lang w:val="sr-Latn-ME"/>
        </w:rPr>
        <w:t xml:space="preserve"> </w:t>
      </w:r>
      <w:r w:rsidR="00D479D7" w:rsidRPr="00E33700">
        <w:rPr>
          <w:rFonts w:ascii="Book Antiqua" w:hAnsi="Book Antiqua"/>
          <w:i/>
          <w:color w:val="002060"/>
          <w:lang w:val="es-ES"/>
        </w:rPr>
        <w:t>o</w:t>
      </w:r>
      <w:r w:rsidR="00D479D7" w:rsidRPr="00E33700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D479D7" w:rsidRPr="00E33700">
        <w:rPr>
          <w:rFonts w:ascii="Book Antiqua" w:hAnsi="Book Antiqua"/>
          <w:i/>
          <w:color w:val="002060"/>
          <w:lang w:val="es-ES"/>
        </w:rPr>
        <w:t>ukupnim</w:t>
      </w:r>
      <w:proofErr w:type="spellEnd"/>
      <w:r w:rsidR="00D479D7" w:rsidRPr="00E33700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D479D7" w:rsidRPr="00E33700">
        <w:rPr>
          <w:rFonts w:ascii="Book Antiqua" w:hAnsi="Book Antiqua"/>
          <w:i/>
          <w:color w:val="002060"/>
          <w:lang w:val="es-ES"/>
        </w:rPr>
        <w:t>aktivnostima</w:t>
      </w:r>
      <w:proofErr w:type="spellEnd"/>
      <w:r w:rsidR="00D479D7" w:rsidRPr="00E33700">
        <w:rPr>
          <w:rFonts w:ascii="Book Antiqua" w:hAnsi="Book Antiqua"/>
          <w:i/>
          <w:color w:val="002060"/>
          <w:lang w:val="sr-Latn-ME"/>
        </w:rPr>
        <w:t xml:space="preserve"> </w:t>
      </w:r>
      <w:r w:rsidR="00D479D7" w:rsidRPr="00E33700">
        <w:rPr>
          <w:rFonts w:ascii="Book Antiqua" w:hAnsi="Book Antiqua"/>
          <w:i/>
          <w:color w:val="002060"/>
          <w:lang w:val="es-ES"/>
        </w:rPr>
        <w:t>u</w:t>
      </w:r>
      <w:r w:rsidR="00D479D7" w:rsidRPr="00E33700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D479D7" w:rsidRPr="00E33700">
        <w:rPr>
          <w:rFonts w:ascii="Book Antiqua" w:hAnsi="Book Antiqua"/>
          <w:i/>
          <w:color w:val="002060"/>
          <w:lang w:val="es-ES"/>
        </w:rPr>
        <w:t>okviru</w:t>
      </w:r>
      <w:proofErr w:type="spellEnd"/>
      <w:r w:rsidR="00D479D7" w:rsidRPr="00E33700">
        <w:rPr>
          <w:rFonts w:ascii="Book Antiqua" w:hAnsi="Book Antiqua"/>
          <w:i/>
          <w:color w:val="002060"/>
          <w:lang w:val="sr-Latn-ME"/>
        </w:rPr>
        <w:t xml:space="preserve"> </w:t>
      </w:r>
      <w:r w:rsidR="00D479D7" w:rsidRPr="00E33700">
        <w:rPr>
          <w:rFonts w:ascii="Book Antiqua" w:hAnsi="Book Antiqua"/>
          <w:i/>
          <w:color w:val="002060"/>
          <w:lang w:val="es-ES"/>
        </w:rPr>
        <w:t>procesa</w:t>
      </w:r>
      <w:r w:rsidR="00D479D7" w:rsidRPr="00E33700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D479D7" w:rsidRPr="00E33700">
        <w:rPr>
          <w:rFonts w:ascii="Book Antiqua" w:hAnsi="Book Antiqua"/>
          <w:i/>
          <w:color w:val="002060"/>
          <w:lang w:val="es-ES"/>
        </w:rPr>
        <w:t>integracije</w:t>
      </w:r>
      <w:proofErr w:type="spellEnd"/>
      <w:r w:rsidR="00D479D7" w:rsidRPr="00E33700">
        <w:rPr>
          <w:rFonts w:ascii="Book Antiqua" w:hAnsi="Book Antiqua"/>
          <w:i/>
          <w:color w:val="002060"/>
          <w:lang w:val="sr-Latn-ME"/>
        </w:rPr>
        <w:t xml:space="preserve"> </w:t>
      </w:r>
      <w:proofErr w:type="spellStart"/>
      <w:r w:rsidR="00D479D7" w:rsidRPr="00E33700">
        <w:rPr>
          <w:rFonts w:ascii="Book Antiqua" w:hAnsi="Book Antiqua"/>
          <w:i/>
          <w:color w:val="002060"/>
          <w:lang w:val="es-ES"/>
        </w:rPr>
        <w:t>Crne</w:t>
      </w:r>
      <w:proofErr w:type="spellEnd"/>
      <w:r w:rsidR="00D479D7" w:rsidRPr="00E33700">
        <w:rPr>
          <w:rFonts w:ascii="Book Antiqua" w:hAnsi="Book Antiqua"/>
          <w:i/>
          <w:color w:val="002060"/>
          <w:lang w:val="sr-Latn-ME"/>
        </w:rPr>
        <w:t xml:space="preserve"> </w:t>
      </w:r>
      <w:r w:rsidR="00D479D7" w:rsidRPr="00E33700">
        <w:rPr>
          <w:rFonts w:ascii="Book Antiqua" w:hAnsi="Book Antiqua"/>
          <w:i/>
          <w:color w:val="002060"/>
          <w:lang w:val="es-ES"/>
        </w:rPr>
        <w:t>Gore</w:t>
      </w:r>
      <w:r w:rsidR="00D479D7" w:rsidRPr="00E33700">
        <w:rPr>
          <w:rFonts w:ascii="Book Antiqua" w:hAnsi="Book Antiqua"/>
          <w:i/>
          <w:color w:val="002060"/>
          <w:lang w:val="sr-Latn-ME"/>
        </w:rPr>
        <w:t xml:space="preserve"> </w:t>
      </w:r>
      <w:r w:rsidR="00D479D7" w:rsidRPr="00E33700">
        <w:rPr>
          <w:rFonts w:ascii="Book Antiqua" w:hAnsi="Book Antiqua"/>
          <w:i/>
          <w:color w:val="002060"/>
          <w:lang w:val="es-ES"/>
        </w:rPr>
        <w:t>u</w:t>
      </w:r>
      <w:r w:rsidR="00D479D7" w:rsidRPr="00E33700">
        <w:rPr>
          <w:rFonts w:ascii="Book Antiqua" w:hAnsi="Book Antiqua"/>
          <w:i/>
          <w:color w:val="002060"/>
          <w:lang w:val="sr-Latn-ME"/>
        </w:rPr>
        <w:t xml:space="preserve"> </w:t>
      </w:r>
      <w:r w:rsidRPr="00E33700">
        <w:rPr>
          <w:rFonts w:ascii="Book Antiqua" w:hAnsi="Book Antiqua"/>
          <w:i/>
          <w:color w:val="002060"/>
          <w:lang w:val="es-ES"/>
        </w:rPr>
        <w:t>EU</w:t>
      </w:r>
      <w:r w:rsidRPr="00E33700">
        <w:rPr>
          <w:rFonts w:ascii="Book Antiqua" w:hAnsi="Book Antiqua"/>
          <w:i/>
          <w:color w:val="002060"/>
          <w:lang w:val="sr-Latn-ME"/>
        </w:rPr>
        <w:t>.</w:t>
      </w:r>
      <w:r w:rsidR="005D3B5E">
        <w:rPr>
          <w:rFonts w:ascii="Book Antiqua" w:hAnsi="Book Antiqua"/>
          <w:i/>
          <w:color w:val="002060"/>
          <w:lang w:val="sr-Latn-ME"/>
        </w:rPr>
        <w:t xml:space="preserve"> R</w:t>
      </w:r>
      <w:r w:rsidR="005D3B5E" w:rsidRPr="005D3B5E">
        <w:rPr>
          <w:rFonts w:ascii="Book Antiqua" w:hAnsi="Book Antiqua"/>
          <w:i/>
          <w:color w:val="002060"/>
          <w:lang w:val="sr-Latn-ME"/>
        </w:rPr>
        <w:t xml:space="preserve">azgovarano </w:t>
      </w:r>
      <w:r w:rsidR="005D3B5E">
        <w:rPr>
          <w:rFonts w:ascii="Book Antiqua" w:hAnsi="Book Antiqua"/>
          <w:i/>
          <w:color w:val="002060"/>
          <w:lang w:val="sr-Latn-ME"/>
        </w:rPr>
        <w:t>je i</w:t>
      </w:r>
      <w:r w:rsidR="005D3B5E" w:rsidRPr="005D3B5E">
        <w:rPr>
          <w:rFonts w:ascii="Book Antiqua" w:hAnsi="Book Antiqua"/>
          <w:i/>
          <w:color w:val="002060"/>
          <w:lang w:val="sr-Latn-ME"/>
        </w:rPr>
        <w:t xml:space="preserve"> o uticaju </w:t>
      </w:r>
      <w:r w:rsidR="005D3B5E">
        <w:rPr>
          <w:rFonts w:ascii="Book Antiqua" w:hAnsi="Book Antiqua"/>
          <w:i/>
          <w:color w:val="002060"/>
          <w:lang w:val="sr-Latn-ME"/>
        </w:rPr>
        <w:t>pandemije Covid-19</w:t>
      </w:r>
      <w:r w:rsidR="005D3B5E" w:rsidRPr="005D3B5E">
        <w:rPr>
          <w:rFonts w:ascii="Book Antiqua" w:hAnsi="Book Antiqua"/>
          <w:i/>
          <w:color w:val="002060"/>
          <w:lang w:val="sr-Latn-ME"/>
        </w:rPr>
        <w:t xml:space="preserve"> na dešavanja u EU i njenu politiku proširenja, kao i na </w:t>
      </w:r>
      <w:r w:rsidR="005D3B5E">
        <w:rPr>
          <w:rFonts w:ascii="Book Antiqua" w:hAnsi="Book Antiqua"/>
          <w:i/>
          <w:color w:val="002060"/>
          <w:lang w:val="sr-Latn-ME"/>
        </w:rPr>
        <w:t>proces pristupanja Crne Gore Uniji, te o</w:t>
      </w:r>
      <w:r w:rsidR="005D3B5E" w:rsidRPr="005D3B5E">
        <w:rPr>
          <w:rFonts w:ascii="Book Antiqua" w:hAnsi="Book Antiqua"/>
          <w:i/>
          <w:color w:val="002060"/>
          <w:lang w:val="sr-Latn-ME"/>
        </w:rPr>
        <w:t xml:space="preserve"> paketu finansijske pomoći EU za ublažavanje posljedica korona virusa u Crnoj Gori</w:t>
      </w:r>
      <w:r w:rsidR="005D3B5E">
        <w:rPr>
          <w:rFonts w:ascii="Book Antiqua" w:hAnsi="Book Antiqua"/>
          <w:i/>
          <w:color w:val="002060"/>
          <w:lang w:val="sr-Latn-ME"/>
        </w:rPr>
        <w:t>.</w:t>
      </w:r>
    </w:p>
    <w:p w14:paraId="2575A022" w14:textId="77777777" w:rsidR="00790D8C" w:rsidRDefault="00790D8C" w:rsidP="00D479D7">
      <w:pPr>
        <w:shd w:val="clear" w:color="auto" w:fill="FFFFFF" w:themeFill="background1"/>
        <w:ind w:left="360"/>
        <w:jc w:val="center"/>
        <w:rPr>
          <w:rFonts w:ascii="Book Antiqua" w:hAnsi="Book Antiqua"/>
          <w:b/>
          <w:color w:val="002060"/>
          <w:sz w:val="20"/>
          <w:szCs w:val="20"/>
          <w:lang w:val="sr-Latn-ME"/>
        </w:rPr>
      </w:pPr>
    </w:p>
    <w:p w14:paraId="2C8D0A53" w14:textId="77777777" w:rsidR="00D479D7" w:rsidRPr="00E33700" w:rsidRDefault="00D479D7" w:rsidP="00E33700">
      <w:pPr>
        <w:shd w:val="clear" w:color="auto" w:fill="FFFFFF" w:themeFill="background1"/>
        <w:spacing w:before="120"/>
        <w:ind w:left="357"/>
        <w:jc w:val="center"/>
        <w:rPr>
          <w:rFonts w:ascii="Book Antiqua" w:hAnsi="Book Antiqua"/>
          <w:b/>
          <w:color w:val="806000" w:themeColor="accent4" w:themeShade="80"/>
          <w:szCs w:val="20"/>
          <w:lang w:val="sr-Latn-ME"/>
        </w:rPr>
      </w:pPr>
      <w:r w:rsidRPr="00E33700">
        <w:rPr>
          <w:rFonts w:ascii="Book Antiqua" w:hAnsi="Book Antiqua"/>
          <w:b/>
          <w:color w:val="806000" w:themeColor="accent4" w:themeShade="80"/>
          <w:szCs w:val="20"/>
          <w:lang w:val="sr-Latn-ME"/>
        </w:rPr>
        <w:lastRenderedPageBreak/>
        <w:t>- 39. sjednica Odbora za evropske integracije, održana 28. aprila 2020. godine –</w:t>
      </w:r>
    </w:p>
    <w:p w14:paraId="39D1E10D" w14:textId="77777777" w:rsidR="00790D8C" w:rsidRPr="008D5AC2" w:rsidRDefault="00790D8C" w:rsidP="00E33700">
      <w:pPr>
        <w:numPr>
          <w:ilvl w:val="0"/>
          <w:numId w:val="5"/>
        </w:numPr>
        <w:shd w:val="clear" w:color="auto" w:fill="FFFFFF" w:themeFill="background1"/>
        <w:spacing w:before="60" w:after="60"/>
        <w:ind w:left="714" w:hanging="357"/>
        <w:jc w:val="both"/>
        <w:rPr>
          <w:rFonts w:ascii="Book Antiqua" w:hAnsi="Book Antiqua"/>
          <w:color w:val="002060"/>
          <w:szCs w:val="20"/>
          <w:lang w:val="sr-Latn-ME"/>
        </w:rPr>
      </w:pPr>
      <w:proofErr w:type="spellStart"/>
      <w:r w:rsidRPr="00790D8C">
        <w:rPr>
          <w:rFonts w:ascii="Book Antiqua" w:hAnsi="Book Antiqua"/>
          <w:color w:val="002060"/>
          <w:szCs w:val="20"/>
        </w:rPr>
        <w:t>Prvi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kvartalni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izvje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>š</w:t>
      </w:r>
      <w:proofErr w:type="spellStart"/>
      <w:r w:rsidRPr="00790D8C">
        <w:rPr>
          <w:rFonts w:ascii="Book Antiqua" w:hAnsi="Book Antiqua"/>
          <w:color w:val="002060"/>
          <w:szCs w:val="20"/>
        </w:rPr>
        <w:t>taj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r w:rsidRPr="00790D8C">
        <w:rPr>
          <w:rFonts w:ascii="Book Antiqua" w:hAnsi="Book Antiqua"/>
          <w:color w:val="002060"/>
          <w:szCs w:val="20"/>
        </w:rPr>
        <w:t>o</w:t>
      </w:r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realizaciji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obaveza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iz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Programa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pristupanja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Crne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r w:rsidRPr="00790D8C">
        <w:rPr>
          <w:rFonts w:ascii="Book Antiqua" w:hAnsi="Book Antiqua"/>
          <w:color w:val="002060"/>
          <w:szCs w:val="20"/>
        </w:rPr>
        <w:t>Gore</w:t>
      </w:r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Evropskoj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uniji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2019 - 2020;</w:t>
      </w:r>
    </w:p>
    <w:p w14:paraId="43B393D4" w14:textId="77777777" w:rsidR="00790D8C" w:rsidRPr="008D5AC2" w:rsidRDefault="00790D8C" w:rsidP="00E33700">
      <w:pPr>
        <w:numPr>
          <w:ilvl w:val="0"/>
          <w:numId w:val="5"/>
        </w:numPr>
        <w:shd w:val="clear" w:color="auto" w:fill="FFFFFF" w:themeFill="background1"/>
        <w:spacing w:before="60" w:after="60"/>
        <w:ind w:left="714" w:hanging="357"/>
        <w:jc w:val="both"/>
        <w:rPr>
          <w:rFonts w:ascii="Book Antiqua" w:hAnsi="Book Antiqua"/>
          <w:color w:val="002060"/>
          <w:szCs w:val="20"/>
          <w:lang w:val="sr-Latn-ME"/>
        </w:rPr>
      </w:pPr>
      <w:proofErr w:type="spellStart"/>
      <w:r w:rsidRPr="00790D8C">
        <w:rPr>
          <w:rFonts w:ascii="Book Antiqua" w:hAnsi="Book Antiqua"/>
          <w:color w:val="002060"/>
          <w:szCs w:val="20"/>
        </w:rPr>
        <w:t>Drugi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kvartalni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izvje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>š</w:t>
      </w:r>
      <w:proofErr w:type="spellStart"/>
      <w:r w:rsidRPr="00790D8C">
        <w:rPr>
          <w:rFonts w:ascii="Book Antiqua" w:hAnsi="Book Antiqua"/>
          <w:color w:val="002060"/>
          <w:szCs w:val="20"/>
        </w:rPr>
        <w:t>taj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r w:rsidRPr="00790D8C">
        <w:rPr>
          <w:rFonts w:ascii="Book Antiqua" w:hAnsi="Book Antiqua"/>
          <w:color w:val="002060"/>
          <w:szCs w:val="20"/>
        </w:rPr>
        <w:t>o</w:t>
      </w:r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realizaciji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obaveza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iz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Programa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pristupanja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Crne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r w:rsidRPr="00790D8C">
        <w:rPr>
          <w:rFonts w:ascii="Book Antiqua" w:hAnsi="Book Antiqua"/>
          <w:color w:val="002060"/>
          <w:szCs w:val="20"/>
        </w:rPr>
        <w:t>Gore</w:t>
      </w:r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Evropskoj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uniji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2019 - 2020;</w:t>
      </w:r>
    </w:p>
    <w:p w14:paraId="5B3AF944" w14:textId="77777777" w:rsidR="00790D8C" w:rsidRPr="008D5AC2" w:rsidRDefault="00790D8C" w:rsidP="00E33700">
      <w:pPr>
        <w:numPr>
          <w:ilvl w:val="0"/>
          <w:numId w:val="5"/>
        </w:numPr>
        <w:shd w:val="clear" w:color="auto" w:fill="FFFFFF" w:themeFill="background1"/>
        <w:spacing w:before="60" w:after="60"/>
        <w:ind w:left="714" w:hanging="357"/>
        <w:jc w:val="both"/>
        <w:rPr>
          <w:rFonts w:ascii="Book Antiqua" w:hAnsi="Book Antiqua"/>
          <w:color w:val="002060"/>
          <w:szCs w:val="20"/>
          <w:lang w:val="sr-Latn-ME"/>
        </w:rPr>
      </w:pPr>
      <w:r w:rsidRPr="00790D8C">
        <w:rPr>
          <w:rFonts w:ascii="Book Antiqua" w:hAnsi="Book Antiqua"/>
          <w:color w:val="002060"/>
          <w:szCs w:val="20"/>
        </w:rPr>
        <w:t>Tre</w:t>
      </w:r>
      <w:r w:rsidRPr="008D5AC2">
        <w:rPr>
          <w:rFonts w:ascii="Book Antiqua" w:hAnsi="Book Antiqua"/>
          <w:color w:val="002060"/>
          <w:szCs w:val="20"/>
          <w:lang w:val="sr-Latn-ME"/>
        </w:rPr>
        <w:t>ć</w:t>
      </w:r>
      <w:r w:rsidRPr="00790D8C">
        <w:rPr>
          <w:rFonts w:ascii="Book Antiqua" w:hAnsi="Book Antiqua"/>
          <w:color w:val="002060"/>
          <w:szCs w:val="20"/>
        </w:rPr>
        <w:t>i</w:t>
      </w:r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kvartalni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izvje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>š</w:t>
      </w:r>
      <w:proofErr w:type="spellStart"/>
      <w:r w:rsidRPr="00790D8C">
        <w:rPr>
          <w:rFonts w:ascii="Book Antiqua" w:hAnsi="Book Antiqua"/>
          <w:color w:val="002060"/>
          <w:szCs w:val="20"/>
        </w:rPr>
        <w:t>taj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r w:rsidRPr="00790D8C">
        <w:rPr>
          <w:rFonts w:ascii="Book Antiqua" w:hAnsi="Book Antiqua"/>
          <w:color w:val="002060"/>
          <w:szCs w:val="20"/>
        </w:rPr>
        <w:t>o</w:t>
      </w:r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realizaciji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obaveza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iz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Programa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pristupanja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Crne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r w:rsidRPr="00790D8C">
        <w:rPr>
          <w:rFonts w:ascii="Book Antiqua" w:hAnsi="Book Antiqua"/>
          <w:color w:val="002060"/>
          <w:szCs w:val="20"/>
        </w:rPr>
        <w:t>Gore</w:t>
      </w:r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Evropskoj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Pr="00790D8C">
        <w:rPr>
          <w:rFonts w:ascii="Book Antiqua" w:hAnsi="Book Antiqua"/>
          <w:color w:val="002060"/>
          <w:szCs w:val="20"/>
        </w:rPr>
        <w:t>uniji</w:t>
      </w:r>
      <w:proofErr w:type="spellEnd"/>
      <w:r w:rsidRPr="008D5AC2">
        <w:rPr>
          <w:rFonts w:ascii="Book Antiqua" w:hAnsi="Book Antiqua"/>
          <w:color w:val="002060"/>
          <w:szCs w:val="20"/>
          <w:lang w:val="sr-Latn-ME"/>
        </w:rPr>
        <w:t xml:space="preserve"> 2019 - 2020;</w:t>
      </w:r>
    </w:p>
    <w:p w14:paraId="007989F6" w14:textId="77777777" w:rsidR="00790D8C" w:rsidRPr="008D5AC2" w:rsidRDefault="00790D8C" w:rsidP="00E33700">
      <w:pPr>
        <w:numPr>
          <w:ilvl w:val="0"/>
          <w:numId w:val="5"/>
        </w:numPr>
        <w:shd w:val="clear" w:color="auto" w:fill="FFFFFF" w:themeFill="background1"/>
        <w:spacing w:before="60" w:after="60"/>
        <w:ind w:left="714" w:hanging="357"/>
        <w:jc w:val="both"/>
        <w:rPr>
          <w:rFonts w:ascii="Book Antiqua" w:hAnsi="Book Antiqua"/>
          <w:color w:val="002060"/>
          <w:szCs w:val="20"/>
          <w:lang w:val="es-ES"/>
        </w:rPr>
      </w:pP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Izvještaj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o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realizaciji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Programa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pristupanja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Crne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Gore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Evropskoj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uniji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2019-2020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za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2019.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godinu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>;</w:t>
      </w:r>
    </w:p>
    <w:p w14:paraId="51AE5731" w14:textId="77777777" w:rsidR="00790D8C" w:rsidRPr="008D5AC2" w:rsidRDefault="00790D8C" w:rsidP="00E33700">
      <w:pPr>
        <w:numPr>
          <w:ilvl w:val="0"/>
          <w:numId w:val="5"/>
        </w:numPr>
        <w:shd w:val="clear" w:color="auto" w:fill="FFFFFF" w:themeFill="background1"/>
        <w:spacing w:before="60" w:after="60"/>
        <w:ind w:left="714" w:hanging="357"/>
        <w:jc w:val="both"/>
        <w:rPr>
          <w:rFonts w:ascii="Book Antiqua" w:hAnsi="Book Antiqua"/>
          <w:color w:val="002060"/>
          <w:szCs w:val="20"/>
          <w:lang w:val="es-ES"/>
        </w:rPr>
      </w:pP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Prvi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kvartalni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izvještaj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o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realizaciji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obaveza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iz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Programa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pristupanja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Crne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Gore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Evropskoj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szCs w:val="20"/>
          <w:lang w:val="es-ES"/>
        </w:rPr>
        <w:t>uniji</w:t>
      </w:r>
      <w:proofErr w:type="spellEnd"/>
      <w:r w:rsidRPr="008D5AC2">
        <w:rPr>
          <w:rFonts w:ascii="Book Antiqua" w:hAnsi="Book Antiqua"/>
          <w:color w:val="002060"/>
          <w:szCs w:val="20"/>
          <w:lang w:val="es-ES"/>
        </w:rPr>
        <w:t xml:space="preserve"> 2020 – 2022.</w:t>
      </w:r>
    </w:p>
    <w:p w14:paraId="3231E8F7" w14:textId="211DF8B3" w:rsidR="00D3112E" w:rsidRPr="004F3F6E" w:rsidRDefault="00E33700" w:rsidP="004F3F6E">
      <w:pPr>
        <w:shd w:val="clear" w:color="auto" w:fill="FFFFFF" w:themeFill="background1"/>
        <w:jc w:val="both"/>
        <w:rPr>
          <w:rFonts w:ascii="Book Antiqua" w:hAnsi="Book Antiqua"/>
          <w:i/>
          <w:color w:val="002060"/>
          <w:szCs w:val="20"/>
          <w:lang w:val="es-ES"/>
        </w:rPr>
      </w:pPr>
      <w:r>
        <w:rPr>
          <w:rFonts w:ascii="Book Antiqua" w:hAnsi="Book Antiqua"/>
          <w:i/>
          <w:color w:val="002060"/>
          <w:szCs w:val="20"/>
          <w:lang w:val="es-ES"/>
        </w:rPr>
        <w:t xml:space="preserve">* </w:t>
      </w:r>
      <w:proofErr w:type="spellStart"/>
      <w:r w:rsidR="00831AA0">
        <w:rPr>
          <w:rFonts w:ascii="Book Antiqua" w:hAnsi="Book Antiqua"/>
          <w:i/>
          <w:color w:val="002060"/>
          <w:szCs w:val="20"/>
          <w:lang w:val="es-ES"/>
        </w:rPr>
        <w:t>Razmotrena</w:t>
      </w:r>
      <w:proofErr w:type="spellEnd"/>
      <w:r w:rsidR="00831AA0">
        <w:rPr>
          <w:rFonts w:ascii="Book Antiqua" w:hAnsi="Book Antiqua"/>
          <w:i/>
          <w:color w:val="002060"/>
          <w:szCs w:val="20"/>
          <w:lang w:val="es-ES"/>
        </w:rPr>
        <w:t xml:space="preserve"> je </w:t>
      </w:r>
      <w:proofErr w:type="spellStart"/>
      <w:r w:rsidR="00831AA0">
        <w:rPr>
          <w:rFonts w:ascii="Book Antiqua" w:hAnsi="Book Antiqua"/>
          <w:i/>
          <w:color w:val="002060"/>
          <w:szCs w:val="20"/>
          <w:lang w:val="es-ES"/>
        </w:rPr>
        <w:t>realizacija</w:t>
      </w:r>
      <w:proofErr w:type="spellEnd"/>
      <w:r w:rsidR="00D3112E" w:rsidRPr="00E3370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D3112E" w:rsidRPr="00E33700">
        <w:rPr>
          <w:rFonts w:ascii="Book Antiqua" w:hAnsi="Book Antiqua"/>
          <w:i/>
          <w:color w:val="002060"/>
          <w:szCs w:val="20"/>
          <w:lang w:val="es-ES"/>
        </w:rPr>
        <w:t>obaveza</w:t>
      </w:r>
      <w:proofErr w:type="spellEnd"/>
      <w:r w:rsidR="00D3112E" w:rsidRPr="00E3370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D3112E" w:rsidRPr="00E33700">
        <w:rPr>
          <w:rFonts w:ascii="Book Antiqua" w:hAnsi="Book Antiqua"/>
          <w:i/>
          <w:color w:val="002060"/>
          <w:szCs w:val="20"/>
          <w:lang w:val="es-ES"/>
        </w:rPr>
        <w:t>iz</w:t>
      </w:r>
      <w:proofErr w:type="spellEnd"/>
      <w:r w:rsidR="00D3112E" w:rsidRPr="00E33700">
        <w:rPr>
          <w:rFonts w:ascii="Book Antiqua" w:hAnsi="Book Antiqua"/>
          <w:i/>
          <w:color w:val="002060"/>
          <w:szCs w:val="20"/>
          <w:lang w:val="es-ES"/>
        </w:rPr>
        <w:t xml:space="preserve"> Programa </w:t>
      </w:r>
      <w:proofErr w:type="spellStart"/>
      <w:r w:rsidR="00D3112E" w:rsidRPr="00E33700">
        <w:rPr>
          <w:rFonts w:ascii="Book Antiqua" w:hAnsi="Book Antiqua"/>
          <w:i/>
          <w:color w:val="002060"/>
          <w:szCs w:val="20"/>
          <w:lang w:val="es-ES"/>
        </w:rPr>
        <w:t>pristupanja</w:t>
      </w:r>
      <w:proofErr w:type="spellEnd"/>
      <w:r w:rsidR="00D3112E" w:rsidRPr="00E3370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r w:rsidR="00831AA0">
        <w:rPr>
          <w:rFonts w:ascii="Book Antiqua" w:hAnsi="Book Antiqua"/>
          <w:i/>
          <w:color w:val="002060"/>
          <w:szCs w:val="20"/>
          <w:lang w:val="es-ES"/>
        </w:rPr>
        <w:t xml:space="preserve">u </w:t>
      </w:r>
      <w:r w:rsidR="00D3112E" w:rsidRPr="00E33700">
        <w:rPr>
          <w:rFonts w:ascii="Book Antiqua" w:hAnsi="Book Antiqua"/>
          <w:i/>
          <w:color w:val="002060"/>
          <w:szCs w:val="20"/>
          <w:lang w:val="es-ES"/>
        </w:rPr>
        <w:t>2019</w:t>
      </w:r>
      <w:r w:rsidR="00831AA0">
        <w:rPr>
          <w:rFonts w:ascii="Book Antiqua" w:hAnsi="Book Antiqua"/>
          <w:i/>
          <w:color w:val="002060"/>
          <w:szCs w:val="20"/>
          <w:lang w:val="es-ES"/>
        </w:rPr>
        <w:t xml:space="preserve">. </w:t>
      </w:r>
      <w:proofErr w:type="gramStart"/>
      <w:r w:rsidR="00831AA0">
        <w:rPr>
          <w:rFonts w:ascii="Book Antiqua" w:hAnsi="Book Antiqua"/>
          <w:i/>
          <w:color w:val="002060"/>
          <w:szCs w:val="20"/>
          <w:lang w:val="es-ES"/>
        </w:rPr>
        <w:t>i</w:t>
      </w:r>
      <w:proofErr w:type="gramEnd"/>
      <w:r w:rsid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>
        <w:rPr>
          <w:rFonts w:ascii="Book Antiqua" w:hAnsi="Book Antiqua"/>
          <w:i/>
          <w:color w:val="002060"/>
          <w:szCs w:val="20"/>
          <w:lang w:val="es-ES"/>
        </w:rPr>
        <w:t>prvom</w:t>
      </w:r>
      <w:proofErr w:type="spellEnd"/>
      <w:r w:rsid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>
        <w:rPr>
          <w:rFonts w:ascii="Book Antiqua" w:hAnsi="Book Antiqua"/>
          <w:i/>
          <w:color w:val="002060"/>
          <w:szCs w:val="20"/>
          <w:lang w:val="es-ES"/>
        </w:rPr>
        <w:t>kvartalu</w:t>
      </w:r>
      <w:proofErr w:type="spellEnd"/>
      <w:r w:rsidR="00831AA0">
        <w:rPr>
          <w:rFonts w:ascii="Book Antiqua" w:hAnsi="Book Antiqua"/>
          <w:i/>
          <w:color w:val="002060"/>
          <w:szCs w:val="20"/>
          <w:lang w:val="es-ES"/>
        </w:rPr>
        <w:t xml:space="preserve"> 2020. </w:t>
      </w:r>
      <w:proofErr w:type="spellStart"/>
      <w:proofErr w:type="gramStart"/>
      <w:r w:rsidR="00831AA0">
        <w:rPr>
          <w:rFonts w:ascii="Book Antiqua" w:hAnsi="Book Antiqua"/>
          <w:i/>
          <w:color w:val="002060"/>
          <w:szCs w:val="20"/>
          <w:lang w:val="es-ES"/>
        </w:rPr>
        <w:t>godine</w:t>
      </w:r>
      <w:proofErr w:type="spellEnd"/>
      <w:proofErr w:type="gramEnd"/>
      <w:r w:rsidR="00831AA0">
        <w:rPr>
          <w:rFonts w:ascii="Book Antiqua" w:hAnsi="Book Antiqua"/>
          <w:i/>
          <w:color w:val="002060"/>
          <w:szCs w:val="20"/>
          <w:lang w:val="es-ES"/>
        </w:rPr>
        <w:t xml:space="preserve">,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ali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r w:rsidR="00831AA0">
        <w:rPr>
          <w:rFonts w:ascii="Book Antiqua" w:hAnsi="Book Antiqua"/>
          <w:i/>
          <w:color w:val="002060"/>
          <w:szCs w:val="20"/>
          <w:lang w:val="es-ES"/>
        </w:rPr>
        <w:t xml:space="preserve">i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mogući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uticaj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trenutne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zdravstvene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situacije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na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realizaciju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planiranih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obaveza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u </w:t>
      </w:r>
      <w:r w:rsidR="00831AA0">
        <w:rPr>
          <w:rFonts w:ascii="Book Antiqua" w:hAnsi="Book Antiqua"/>
          <w:i/>
          <w:color w:val="002060"/>
          <w:szCs w:val="20"/>
          <w:lang w:val="es-ES"/>
        </w:rPr>
        <w:t>2020.</w:t>
      </w:r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proofErr w:type="gram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godini</w:t>
      </w:r>
      <w:proofErr w:type="spellEnd"/>
      <w:proofErr w:type="gram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.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Dogovorena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j</w:t>
      </w:r>
      <w:r w:rsidR="00831AA0">
        <w:rPr>
          <w:rFonts w:ascii="Book Antiqua" w:hAnsi="Book Antiqua"/>
          <w:i/>
          <w:color w:val="002060"/>
          <w:szCs w:val="20"/>
          <w:lang w:val="es-ES"/>
        </w:rPr>
        <w:t xml:space="preserve">e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bliža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saradnja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Odbora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i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Kancelarije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za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evropske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integracije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u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pripremi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budućih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izvještaja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,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kako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bi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oni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sadržali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podatke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o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razmatranju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zakonskih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predloga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od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strane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Skupštine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</w:t>
      </w:r>
      <w:proofErr w:type="spellStart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>Crne</w:t>
      </w:r>
      <w:proofErr w:type="spellEnd"/>
      <w:r w:rsidR="00831AA0" w:rsidRPr="00831AA0">
        <w:rPr>
          <w:rFonts w:ascii="Book Antiqua" w:hAnsi="Book Antiqua"/>
          <w:i/>
          <w:color w:val="002060"/>
          <w:szCs w:val="20"/>
          <w:lang w:val="es-ES"/>
        </w:rPr>
        <w:t xml:space="preserve"> Gore.</w:t>
      </w:r>
    </w:p>
    <w:p w14:paraId="3FC318AF" w14:textId="77777777" w:rsidR="00D3112E" w:rsidRPr="008D5AC2" w:rsidRDefault="00D3112E" w:rsidP="00D3112E">
      <w:pPr>
        <w:pStyle w:val="ListParagraph"/>
        <w:shd w:val="clear" w:color="auto" w:fill="FFFFFF" w:themeFill="background1"/>
        <w:ind w:left="705"/>
        <w:jc w:val="both"/>
        <w:rPr>
          <w:rFonts w:ascii="Book Antiqua" w:hAnsi="Book Antiqua"/>
          <w:b/>
          <w:color w:val="806000" w:themeColor="accent4" w:themeShade="80"/>
          <w:sz w:val="20"/>
          <w:szCs w:val="20"/>
          <w:lang w:val="es-ES"/>
        </w:rPr>
      </w:pPr>
    </w:p>
    <w:p w14:paraId="3A96B9F5" w14:textId="77777777" w:rsidR="00D3112E" w:rsidRPr="00831AA0" w:rsidRDefault="00D3112E" w:rsidP="00D3112E">
      <w:pPr>
        <w:shd w:val="clear" w:color="auto" w:fill="FFFFFF" w:themeFill="background1"/>
        <w:ind w:left="360"/>
        <w:jc w:val="center"/>
        <w:rPr>
          <w:rFonts w:ascii="Book Antiqua" w:hAnsi="Book Antiqua"/>
          <w:b/>
          <w:color w:val="806000" w:themeColor="accent4" w:themeShade="80"/>
          <w:szCs w:val="20"/>
          <w:lang w:val="sr-Latn-ME"/>
        </w:rPr>
      </w:pPr>
      <w:r w:rsidRPr="00831AA0">
        <w:rPr>
          <w:rFonts w:ascii="Book Antiqua" w:hAnsi="Book Antiqua"/>
          <w:b/>
          <w:color w:val="806000" w:themeColor="accent4" w:themeShade="80"/>
          <w:szCs w:val="20"/>
          <w:lang w:val="sr-Latn-ME"/>
        </w:rPr>
        <w:t>- 40. sjednica Odbora za evropske integracije, održana 19. juna 2020. godine –</w:t>
      </w:r>
    </w:p>
    <w:p w14:paraId="4368B150" w14:textId="31AAEC06" w:rsidR="00D3112E" w:rsidRPr="00774810" w:rsidRDefault="00D3112E" w:rsidP="00AC05B9">
      <w:pPr>
        <w:numPr>
          <w:ilvl w:val="0"/>
          <w:numId w:val="6"/>
        </w:numPr>
        <w:shd w:val="clear" w:color="auto" w:fill="FFFFFF" w:themeFill="background1"/>
        <w:spacing w:before="60" w:after="60"/>
        <w:ind w:left="714" w:hanging="357"/>
        <w:jc w:val="both"/>
        <w:rPr>
          <w:rFonts w:ascii="Book Antiqua" w:hAnsi="Book Antiqua"/>
          <w:color w:val="002060"/>
          <w:lang w:val="sr-Latn-ME"/>
        </w:rPr>
      </w:pPr>
      <w:proofErr w:type="spellStart"/>
      <w:r w:rsidRPr="008D5AC2">
        <w:rPr>
          <w:rFonts w:ascii="Book Antiqua" w:hAnsi="Book Antiqua"/>
          <w:color w:val="002060"/>
          <w:lang w:val="es-ES"/>
        </w:rPr>
        <w:t>Informacija</w:t>
      </w:r>
      <w:proofErr w:type="spellEnd"/>
      <w:r w:rsidRPr="00774810">
        <w:rPr>
          <w:rFonts w:ascii="Book Antiqua" w:hAnsi="Book Antiqua"/>
          <w:color w:val="002060"/>
          <w:lang w:val="sr-Latn-ME"/>
        </w:rPr>
        <w:t xml:space="preserve"> </w:t>
      </w:r>
      <w:r w:rsidRPr="008D5AC2">
        <w:rPr>
          <w:rFonts w:ascii="Book Antiqua" w:hAnsi="Book Antiqua"/>
          <w:color w:val="002060"/>
          <w:lang w:val="es-ES"/>
        </w:rPr>
        <w:t>o</w:t>
      </w:r>
      <w:r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programima</w:t>
      </w:r>
      <w:proofErr w:type="spellEnd"/>
      <w:r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podr</w:t>
      </w:r>
      <w:proofErr w:type="spellEnd"/>
      <w:r w:rsidRPr="00774810">
        <w:rPr>
          <w:rFonts w:ascii="Book Antiqua" w:hAnsi="Book Antiqua"/>
          <w:color w:val="002060"/>
          <w:lang w:val="sr-Latn-ME"/>
        </w:rPr>
        <w:t>š</w:t>
      </w:r>
      <w:proofErr w:type="spellStart"/>
      <w:r w:rsidRPr="008D5AC2">
        <w:rPr>
          <w:rFonts w:ascii="Book Antiqua" w:hAnsi="Book Antiqua"/>
          <w:color w:val="002060"/>
          <w:lang w:val="es-ES"/>
        </w:rPr>
        <w:t>ke</w:t>
      </w:r>
      <w:proofErr w:type="spellEnd"/>
      <w:r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Evropske</w:t>
      </w:r>
      <w:proofErr w:type="spellEnd"/>
      <w:r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unije</w:t>
      </w:r>
      <w:proofErr w:type="spellEnd"/>
      <w:r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Crnoj</w:t>
      </w:r>
      <w:proofErr w:type="spellEnd"/>
      <w:r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Gori</w:t>
      </w:r>
      <w:proofErr w:type="spellEnd"/>
      <w:r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8D5AC2">
        <w:rPr>
          <w:rFonts w:ascii="Book Antiqua" w:hAnsi="Book Antiqua"/>
          <w:color w:val="002060"/>
          <w:lang w:val="es-ES"/>
        </w:rPr>
        <w:t>za</w:t>
      </w:r>
      <w:proofErr w:type="spellEnd"/>
      <w:r w:rsidRPr="00774810">
        <w:rPr>
          <w:rFonts w:ascii="Book Antiqua" w:hAnsi="Book Antiqua"/>
          <w:color w:val="002060"/>
          <w:lang w:val="sr-Latn-ME"/>
        </w:rPr>
        <w:t xml:space="preserve"> 2019. </w:t>
      </w:r>
      <w:proofErr w:type="spellStart"/>
      <w:r w:rsidR="00774810">
        <w:rPr>
          <w:rFonts w:ascii="Book Antiqua" w:hAnsi="Book Antiqua"/>
          <w:color w:val="002060"/>
          <w:lang w:val="es-ES"/>
        </w:rPr>
        <w:t>g</w:t>
      </w:r>
      <w:r w:rsidRPr="008D5AC2">
        <w:rPr>
          <w:rFonts w:ascii="Book Antiqua" w:hAnsi="Book Antiqua"/>
          <w:color w:val="002060"/>
          <w:lang w:val="es-ES"/>
        </w:rPr>
        <w:t>odinu</w:t>
      </w:r>
      <w:proofErr w:type="spellEnd"/>
      <w:r w:rsidR="00774810" w:rsidRPr="00774810">
        <w:rPr>
          <w:rFonts w:ascii="Book Antiqua" w:hAnsi="Book Antiqua"/>
          <w:color w:val="002060"/>
          <w:lang w:val="sr-Latn-ME"/>
        </w:rPr>
        <w:t>;</w:t>
      </w:r>
    </w:p>
    <w:p w14:paraId="22672494" w14:textId="35185B95" w:rsidR="00D3112E" w:rsidRPr="00774810" w:rsidRDefault="00D3112E" w:rsidP="00774810">
      <w:pPr>
        <w:numPr>
          <w:ilvl w:val="0"/>
          <w:numId w:val="6"/>
        </w:numPr>
        <w:shd w:val="clear" w:color="auto" w:fill="FFFFFF" w:themeFill="background1"/>
        <w:spacing w:before="60" w:after="60"/>
        <w:ind w:left="714" w:hanging="357"/>
        <w:rPr>
          <w:rFonts w:ascii="Book Antiqua" w:hAnsi="Book Antiqua"/>
          <w:color w:val="002060"/>
          <w:lang w:val="sr-Latn-ME"/>
        </w:rPr>
      </w:pPr>
      <w:proofErr w:type="spellStart"/>
      <w:r w:rsidRPr="00D3112E">
        <w:rPr>
          <w:rFonts w:ascii="Book Antiqua" w:hAnsi="Book Antiqua"/>
          <w:color w:val="002060"/>
        </w:rPr>
        <w:t>Razno</w:t>
      </w:r>
      <w:proofErr w:type="spellEnd"/>
      <w:r w:rsidR="00774810" w:rsidRPr="00774810">
        <w:rPr>
          <w:rFonts w:ascii="Book Antiqua" w:hAnsi="Book Antiqua"/>
          <w:color w:val="002060"/>
          <w:lang w:val="sr-Latn-ME"/>
        </w:rPr>
        <w:t>.</w:t>
      </w:r>
    </w:p>
    <w:p w14:paraId="3EE568B7" w14:textId="2C8AF3D2" w:rsidR="00D0649B" w:rsidRPr="00774810" w:rsidRDefault="00D3112E" w:rsidP="00774810">
      <w:pPr>
        <w:shd w:val="clear" w:color="auto" w:fill="FFFFFF" w:themeFill="background1"/>
        <w:spacing w:after="60"/>
        <w:jc w:val="center"/>
        <w:rPr>
          <w:rFonts w:ascii="Book Antiqua" w:hAnsi="Book Antiqua"/>
          <w:color w:val="002060"/>
          <w:lang w:val="sr-Latn-ME"/>
        </w:rPr>
      </w:pPr>
      <w:r w:rsidRPr="00774810">
        <w:rPr>
          <w:rFonts w:ascii="Book Antiqua" w:hAnsi="Book Antiqua"/>
          <w:color w:val="002060"/>
          <w:lang w:val="sr-Latn-ME"/>
        </w:rPr>
        <w:t xml:space="preserve">- </w:t>
      </w:r>
      <w:proofErr w:type="spellStart"/>
      <w:r w:rsidRPr="00831AA0">
        <w:rPr>
          <w:rFonts w:ascii="Book Antiqua" w:hAnsi="Book Antiqua"/>
          <w:color w:val="002060"/>
        </w:rPr>
        <w:t>Zapisnik</w:t>
      </w:r>
      <w:proofErr w:type="spellEnd"/>
      <w:r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831AA0">
        <w:rPr>
          <w:rFonts w:ascii="Book Antiqua" w:hAnsi="Book Antiqua"/>
          <w:color w:val="002060"/>
        </w:rPr>
        <w:t>sa</w:t>
      </w:r>
      <w:proofErr w:type="spellEnd"/>
      <w:r w:rsidRPr="00774810">
        <w:rPr>
          <w:rFonts w:ascii="Book Antiqua" w:hAnsi="Book Antiqua"/>
          <w:color w:val="002060"/>
          <w:lang w:val="sr-Latn-ME"/>
        </w:rPr>
        <w:t xml:space="preserve"> 37. </w:t>
      </w:r>
      <w:proofErr w:type="spellStart"/>
      <w:proofErr w:type="gramStart"/>
      <w:r w:rsidRPr="00831AA0">
        <w:rPr>
          <w:rFonts w:ascii="Book Antiqua" w:hAnsi="Book Antiqua"/>
          <w:color w:val="002060"/>
        </w:rPr>
        <w:t>sjednice</w:t>
      </w:r>
      <w:proofErr w:type="spellEnd"/>
      <w:proofErr w:type="gramEnd"/>
      <w:r w:rsidRPr="00774810">
        <w:rPr>
          <w:rFonts w:ascii="Book Antiqua" w:hAnsi="Book Antiqua"/>
          <w:color w:val="002060"/>
          <w:lang w:val="sr-Latn-ME"/>
        </w:rPr>
        <w:t>;</w:t>
      </w:r>
      <w:r w:rsidRPr="00774810">
        <w:rPr>
          <w:rFonts w:ascii="Book Antiqua" w:hAnsi="Book Antiqua"/>
          <w:color w:val="002060"/>
          <w:lang w:val="sr-Latn-ME"/>
        </w:rPr>
        <w:br/>
        <w:t xml:space="preserve">- </w:t>
      </w:r>
      <w:proofErr w:type="spellStart"/>
      <w:r w:rsidRPr="00831AA0">
        <w:rPr>
          <w:rFonts w:ascii="Book Antiqua" w:hAnsi="Book Antiqua"/>
          <w:color w:val="002060"/>
        </w:rPr>
        <w:t>Zapisnik</w:t>
      </w:r>
      <w:proofErr w:type="spellEnd"/>
      <w:r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831AA0">
        <w:rPr>
          <w:rFonts w:ascii="Book Antiqua" w:hAnsi="Book Antiqua"/>
          <w:color w:val="002060"/>
        </w:rPr>
        <w:t>sa</w:t>
      </w:r>
      <w:proofErr w:type="spellEnd"/>
      <w:r w:rsidRPr="00774810">
        <w:rPr>
          <w:rFonts w:ascii="Book Antiqua" w:hAnsi="Book Antiqua"/>
          <w:color w:val="002060"/>
          <w:lang w:val="sr-Latn-ME"/>
        </w:rPr>
        <w:t xml:space="preserve"> 38. </w:t>
      </w:r>
      <w:proofErr w:type="spellStart"/>
      <w:proofErr w:type="gramStart"/>
      <w:r w:rsidRPr="00831AA0">
        <w:rPr>
          <w:rFonts w:ascii="Book Antiqua" w:hAnsi="Book Antiqua"/>
          <w:color w:val="002060"/>
        </w:rPr>
        <w:t>sjednice</w:t>
      </w:r>
      <w:proofErr w:type="spellEnd"/>
      <w:proofErr w:type="gramEnd"/>
      <w:r w:rsidRPr="00774810">
        <w:rPr>
          <w:rFonts w:ascii="Book Antiqua" w:hAnsi="Book Antiqua"/>
          <w:color w:val="002060"/>
          <w:lang w:val="sr-Latn-ME"/>
        </w:rPr>
        <w:t>;</w:t>
      </w:r>
      <w:r w:rsidRPr="00774810">
        <w:rPr>
          <w:rFonts w:ascii="Book Antiqua" w:hAnsi="Book Antiqua"/>
          <w:color w:val="002060"/>
          <w:lang w:val="sr-Latn-ME"/>
        </w:rPr>
        <w:br/>
        <w:t xml:space="preserve">- </w:t>
      </w:r>
      <w:proofErr w:type="spellStart"/>
      <w:r w:rsidRPr="00831AA0">
        <w:rPr>
          <w:rFonts w:ascii="Book Antiqua" w:hAnsi="Book Antiqua"/>
          <w:color w:val="002060"/>
        </w:rPr>
        <w:t>Zapisnik</w:t>
      </w:r>
      <w:proofErr w:type="spellEnd"/>
      <w:r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831AA0">
        <w:rPr>
          <w:rFonts w:ascii="Book Antiqua" w:hAnsi="Book Antiqua"/>
          <w:color w:val="002060"/>
        </w:rPr>
        <w:t>sa</w:t>
      </w:r>
      <w:proofErr w:type="spellEnd"/>
      <w:r w:rsidRPr="00774810">
        <w:rPr>
          <w:rFonts w:ascii="Book Antiqua" w:hAnsi="Book Antiqua"/>
          <w:color w:val="002060"/>
          <w:lang w:val="sr-Latn-ME"/>
        </w:rPr>
        <w:t xml:space="preserve"> 39. </w:t>
      </w:r>
      <w:proofErr w:type="spellStart"/>
      <w:proofErr w:type="gramStart"/>
      <w:r w:rsidRPr="00831AA0">
        <w:rPr>
          <w:rFonts w:ascii="Book Antiqua" w:hAnsi="Book Antiqua"/>
          <w:color w:val="002060"/>
        </w:rPr>
        <w:t>sjednice</w:t>
      </w:r>
      <w:proofErr w:type="spellEnd"/>
      <w:proofErr w:type="gramEnd"/>
      <w:r w:rsidRPr="00774810">
        <w:rPr>
          <w:rFonts w:ascii="Book Antiqua" w:hAnsi="Book Antiqua"/>
          <w:color w:val="002060"/>
          <w:lang w:val="sr-Latn-ME"/>
        </w:rPr>
        <w:t>.</w:t>
      </w:r>
    </w:p>
    <w:p w14:paraId="34D53409" w14:textId="06E24DD8" w:rsidR="00774810" w:rsidRPr="009A6403" w:rsidRDefault="00774810" w:rsidP="00774810">
      <w:pPr>
        <w:shd w:val="clear" w:color="auto" w:fill="FFFFFF" w:themeFill="background1"/>
        <w:jc w:val="both"/>
        <w:rPr>
          <w:rFonts w:ascii="Book Antiqua" w:hAnsi="Book Antiqua"/>
          <w:i/>
          <w:color w:val="002060"/>
          <w:szCs w:val="20"/>
          <w:lang w:val="sr-Latn-ME"/>
        </w:rPr>
      </w:pPr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* </w:t>
      </w:r>
      <w:proofErr w:type="spellStart"/>
      <w:r>
        <w:rPr>
          <w:rFonts w:ascii="Book Antiqua" w:hAnsi="Book Antiqua"/>
          <w:i/>
          <w:color w:val="002060"/>
          <w:szCs w:val="20"/>
          <w:lang w:val="es-ES"/>
        </w:rPr>
        <w:t>Razmotrene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="009A6403">
        <w:rPr>
          <w:rFonts w:ascii="Book Antiqua" w:hAnsi="Book Antiqua"/>
          <w:i/>
          <w:color w:val="002060"/>
          <w:szCs w:val="20"/>
          <w:lang w:val="sr-Latn-ME"/>
        </w:rPr>
        <w:t xml:space="preserve">su </w:t>
      </w:r>
      <w:proofErr w:type="spellStart"/>
      <w:r>
        <w:rPr>
          <w:rFonts w:ascii="Book Antiqua" w:hAnsi="Book Antiqua"/>
          <w:i/>
          <w:color w:val="002060"/>
          <w:szCs w:val="20"/>
          <w:lang w:val="es-ES"/>
        </w:rPr>
        <w:t>informacije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o</w:t>
      </w:r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="009A6403">
        <w:rPr>
          <w:rFonts w:ascii="Book Antiqua" w:hAnsi="Book Antiqua"/>
          <w:i/>
          <w:color w:val="002060"/>
          <w:szCs w:val="20"/>
          <w:lang w:val="es-ES"/>
        </w:rPr>
        <w:t>kori</w:t>
      </w:r>
      <w:proofErr w:type="spellEnd"/>
      <w:r w:rsidR="009A6403" w:rsidRPr="009A6403">
        <w:rPr>
          <w:rFonts w:ascii="Book Antiqua" w:hAnsi="Book Antiqua"/>
          <w:i/>
          <w:color w:val="002060"/>
          <w:szCs w:val="20"/>
          <w:lang w:val="sr-Latn-ME"/>
        </w:rPr>
        <w:t>šć</w:t>
      </w:r>
      <w:proofErr w:type="spellStart"/>
      <w:r w:rsidR="009A6403">
        <w:rPr>
          <w:rFonts w:ascii="Book Antiqua" w:hAnsi="Book Antiqua"/>
          <w:i/>
          <w:color w:val="002060"/>
          <w:szCs w:val="20"/>
          <w:lang w:val="es-ES"/>
        </w:rPr>
        <w:t>enju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sredstava</w:t>
      </w:r>
      <w:proofErr w:type="spellEnd"/>
      <w:r w:rsidR="009A6403"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="009A6403">
        <w:rPr>
          <w:rFonts w:ascii="Book Antiqua" w:hAnsi="Book Antiqua"/>
          <w:i/>
          <w:color w:val="002060"/>
          <w:szCs w:val="20"/>
          <w:lang w:val="es-ES"/>
        </w:rPr>
        <w:t>EU</w:t>
      </w:r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,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faze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realizacije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odre</w:t>
      </w:r>
      <w:r w:rsidRPr="00774810">
        <w:rPr>
          <w:rFonts w:ascii="Book Antiqua" w:hAnsi="Book Antiqua"/>
          <w:i/>
          <w:color w:val="002060"/>
          <w:szCs w:val="20"/>
          <w:lang w:val="sr-Latn-ME"/>
        </w:rPr>
        <w:t>đ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enih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projekata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,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preusmjerena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sredstva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EU</w:t>
      </w:r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u</w:t>
      </w:r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kontekstu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suo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>č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avanja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sa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posljedicama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pandemije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i</w:t>
      </w:r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njihovo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budu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>ć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e</w:t>
      </w:r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kori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>šć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enje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,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ali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i</w:t>
      </w:r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pitanje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kapaciteta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i</w:t>
      </w:r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odliva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kadrova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na</w:t>
      </w:r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dr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>ž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avnom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i</w:t>
      </w:r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lokalnom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nivou</w:t>
      </w:r>
      <w:proofErr w:type="spellEnd"/>
      <w:r w:rsidRPr="00774810">
        <w:rPr>
          <w:rFonts w:ascii="Book Antiqua" w:hAnsi="Book Antiqua"/>
          <w:i/>
          <w:color w:val="002060"/>
          <w:szCs w:val="20"/>
          <w:lang w:val="sr-Latn-ME"/>
        </w:rPr>
        <w:t xml:space="preserve">. </w:t>
      </w:r>
      <w:proofErr w:type="spellStart"/>
      <w:r w:rsidR="009A6403">
        <w:rPr>
          <w:rFonts w:ascii="Book Antiqua" w:hAnsi="Book Antiqua"/>
          <w:i/>
          <w:color w:val="002060"/>
          <w:szCs w:val="20"/>
          <w:lang w:val="es-ES"/>
        </w:rPr>
        <w:t>Razgovarano</w:t>
      </w:r>
      <w:proofErr w:type="spellEnd"/>
      <w:r w:rsidR="009A6403"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="009A6403">
        <w:rPr>
          <w:rFonts w:ascii="Book Antiqua" w:hAnsi="Book Antiqua"/>
          <w:i/>
          <w:color w:val="002060"/>
          <w:szCs w:val="20"/>
          <w:lang w:val="es-ES"/>
        </w:rPr>
        <w:t>je</w:t>
      </w:r>
      <w:r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i</w:t>
      </w:r>
      <w:r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="009A6403">
        <w:rPr>
          <w:rFonts w:ascii="Book Antiqua" w:hAnsi="Book Antiqua"/>
          <w:i/>
          <w:color w:val="002060"/>
          <w:szCs w:val="20"/>
          <w:lang w:val="es-ES"/>
        </w:rPr>
        <w:t>o</w:t>
      </w:r>
      <w:r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na</w:t>
      </w:r>
      <w:r w:rsidRPr="009A6403">
        <w:rPr>
          <w:rFonts w:ascii="Book Antiqua" w:hAnsi="Book Antiqua"/>
          <w:i/>
          <w:color w:val="002060"/>
          <w:szCs w:val="20"/>
          <w:lang w:val="sr-Latn-ME"/>
        </w:rPr>
        <w:t>č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in</w:t>
      </w:r>
      <w:r w:rsidR="009A6403">
        <w:rPr>
          <w:rFonts w:ascii="Book Antiqua" w:hAnsi="Book Antiqua"/>
          <w:i/>
          <w:color w:val="002060"/>
          <w:szCs w:val="20"/>
          <w:lang w:val="es-ES"/>
        </w:rPr>
        <w:t>u</w:t>
      </w:r>
      <w:proofErr w:type="spellEnd"/>
      <w:r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i</w:t>
      </w:r>
      <w:r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kriterijum</w:t>
      </w:r>
      <w:r w:rsidR="009A6403">
        <w:rPr>
          <w:rFonts w:ascii="Book Antiqua" w:hAnsi="Book Antiqua"/>
          <w:i/>
          <w:color w:val="002060"/>
          <w:szCs w:val="20"/>
          <w:lang w:val="es-ES"/>
        </w:rPr>
        <w:t>ima</w:t>
      </w:r>
      <w:proofErr w:type="spellEnd"/>
      <w:r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="009A6403">
        <w:rPr>
          <w:rFonts w:ascii="Book Antiqua" w:hAnsi="Book Antiqua"/>
          <w:i/>
          <w:color w:val="002060"/>
          <w:szCs w:val="20"/>
          <w:lang w:val="es-ES"/>
        </w:rPr>
        <w:t>za</w:t>
      </w:r>
      <w:proofErr w:type="spellEnd"/>
      <w:r w:rsidR="009A6403"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="009A6403">
        <w:rPr>
          <w:rFonts w:ascii="Book Antiqua" w:hAnsi="Book Antiqua"/>
          <w:i/>
          <w:color w:val="002060"/>
          <w:szCs w:val="20"/>
          <w:lang w:val="es-ES"/>
        </w:rPr>
        <w:t>kori</w:t>
      </w:r>
      <w:proofErr w:type="spellEnd"/>
      <w:r w:rsidR="009A6403" w:rsidRPr="009A6403">
        <w:rPr>
          <w:rFonts w:ascii="Book Antiqua" w:hAnsi="Book Antiqua"/>
          <w:i/>
          <w:color w:val="002060"/>
          <w:szCs w:val="20"/>
          <w:lang w:val="sr-Latn-ME"/>
        </w:rPr>
        <w:t>šć</w:t>
      </w:r>
      <w:proofErr w:type="spellStart"/>
      <w:r w:rsidR="009A6403">
        <w:rPr>
          <w:rFonts w:ascii="Book Antiqua" w:hAnsi="Book Antiqua"/>
          <w:i/>
          <w:color w:val="002060"/>
          <w:szCs w:val="20"/>
          <w:lang w:val="es-ES"/>
        </w:rPr>
        <w:t>enje</w:t>
      </w:r>
      <w:proofErr w:type="spellEnd"/>
      <w:r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sredstva</w:t>
      </w:r>
      <w:proofErr w:type="spellEnd"/>
      <w:r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u</w:t>
      </w:r>
      <w:r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proofErr w:type="spellStart"/>
      <w:r w:rsidRPr="00774810">
        <w:rPr>
          <w:rFonts w:ascii="Book Antiqua" w:hAnsi="Book Antiqua"/>
          <w:i/>
          <w:color w:val="002060"/>
          <w:szCs w:val="20"/>
          <w:lang w:val="es-ES"/>
        </w:rPr>
        <w:t>okviru</w:t>
      </w:r>
      <w:proofErr w:type="spellEnd"/>
      <w:r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IPA</w:t>
      </w:r>
      <w:r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774810">
        <w:rPr>
          <w:rFonts w:ascii="Book Antiqua" w:hAnsi="Book Antiqua"/>
          <w:i/>
          <w:color w:val="002060"/>
          <w:szCs w:val="20"/>
          <w:lang w:val="es-ES"/>
        </w:rPr>
        <w:t>III</w:t>
      </w:r>
      <w:r w:rsidRPr="009A6403">
        <w:rPr>
          <w:rFonts w:ascii="Book Antiqua" w:hAnsi="Book Antiqua"/>
          <w:i/>
          <w:color w:val="002060"/>
          <w:szCs w:val="20"/>
          <w:lang w:val="sr-Latn-ME"/>
        </w:rPr>
        <w:t xml:space="preserve"> (2021-2027).</w:t>
      </w:r>
    </w:p>
    <w:p w14:paraId="64064DB9" w14:textId="77777777" w:rsidR="00E37D80" w:rsidRDefault="00E37D80" w:rsidP="007D6B85">
      <w:pPr>
        <w:rPr>
          <w:rFonts w:ascii="Book Antiqua" w:hAnsi="Book Antiqua"/>
          <w:b/>
          <w:i/>
          <w:color w:val="806000" w:themeColor="accent4" w:themeShade="80"/>
          <w:lang w:val="sr-Latn-ME"/>
        </w:rPr>
      </w:pPr>
    </w:p>
    <w:p w14:paraId="3A3CF58B" w14:textId="77777777" w:rsidR="004F3F6E" w:rsidRDefault="004F3F6E" w:rsidP="007D6B85">
      <w:pPr>
        <w:rPr>
          <w:rFonts w:ascii="Book Antiqua" w:hAnsi="Book Antiqua"/>
          <w:b/>
          <w:i/>
          <w:color w:val="806000" w:themeColor="accent4" w:themeShade="80"/>
          <w:lang w:val="sr-Latn-ME"/>
        </w:rPr>
      </w:pPr>
    </w:p>
    <w:p w14:paraId="7A495A89" w14:textId="77777777" w:rsidR="004F3F6E" w:rsidRPr="004F3F6E" w:rsidRDefault="004F3F6E" w:rsidP="004F3F6E">
      <w:pPr>
        <w:shd w:val="clear" w:color="auto" w:fill="FFFFFF" w:themeFill="background1"/>
        <w:ind w:left="360"/>
        <w:jc w:val="center"/>
        <w:rPr>
          <w:rFonts w:ascii="Book Antiqua" w:hAnsi="Book Antiqua"/>
          <w:b/>
          <w:color w:val="806000" w:themeColor="accent4" w:themeShade="80"/>
          <w:szCs w:val="20"/>
          <w:lang w:val="sr-Latn-ME"/>
        </w:rPr>
      </w:pPr>
      <w:r w:rsidRPr="004F3F6E">
        <w:rPr>
          <w:rFonts w:ascii="Book Antiqua" w:hAnsi="Book Antiqua"/>
          <w:b/>
          <w:color w:val="806000" w:themeColor="accent4" w:themeShade="80"/>
          <w:szCs w:val="20"/>
          <w:lang w:val="sr-Latn-ME"/>
        </w:rPr>
        <w:t>- 41. sjednica Odbora za evropske integracije, održana 24. jula 2020. godine –</w:t>
      </w:r>
    </w:p>
    <w:p w14:paraId="3E54BB28" w14:textId="1C055CF5" w:rsidR="004F3F6E" w:rsidRPr="008E45B8" w:rsidRDefault="004F3F6E" w:rsidP="004F3F6E">
      <w:pPr>
        <w:numPr>
          <w:ilvl w:val="0"/>
          <w:numId w:val="9"/>
        </w:numPr>
        <w:shd w:val="clear" w:color="auto" w:fill="FFFFFF" w:themeFill="background1"/>
        <w:spacing w:before="60" w:after="60"/>
        <w:jc w:val="both"/>
        <w:rPr>
          <w:rFonts w:ascii="Book Antiqua" w:hAnsi="Book Antiqua"/>
          <w:color w:val="002060"/>
          <w:lang w:val="sr-Latn-ME"/>
        </w:rPr>
      </w:pPr>
      <w:proofErr w:type="spellStart"/>
      <w:r w:rsidRPr="0054053B">
        <w:rPr>
          <w:rFonts w:ascii="Book Antiqua" w:hAnsi="Book Antiqua"/>
          <w:color w:val="002060"/>
          <w:lang w:val="es-ES"/>
        </w:rPr>
        <w:t>Konsultativno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saslu</w:t>
      </w:r>
      <w:proofErr w:type="spellEnd"/>
      <w:r w:rsidRPr="008E45B8">
        <w:rPr>
          <w:rFonts w:ascii="Book Antiqua" w:hAnsi="Book Antiqua"/>
          <w:color w:val="002060"/>
          <w:lang w:val="sr-Latn-ME"/>
        </w:rPr>
        <w:t>š</w:t>
      </w:r>
      <w:proofErr w:type="spellStart"/>
      <w:r w:rsidRPr="0054053B">
        <w:rPr>
          <w:rFonts w:ascii="Book Antiqua" w:hAnsi="Book Antiqua"/>
          <w:color w:val="002060"/>
          <w:lang w:val="es-ES"/>
        </w:rPr>
        <w:t>anje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predstavnika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nadle</w:t>
      </w:r>
      <w:proofErr w:type="spellEnd"/>
      <w:r w:rsidRPr="008E45B8">
        <w:rPr>
          <w:rFonts w:ascii="Book Antiqua" w:hAnsi="Book Antiqua"/>
          <w:color w:val="002060"/>
          <w:lang w:val="sr-Latn-ME"/>
        </w:rPr>
        <w:t>ž</w:t>
      </w:r>
      <w:proofErr w:type="spellStart"/>
      <w:r w:rsidRPr="0054053B">
        <w:rPr>
          <w:rFonts w:ascii="Book Antiqua" w:hAnsi="Book Antiqua"/>
          <w:color w:val="002060"/>
          <w:lang w:val="es-ES"/>
        </w:rPr>
        <w:t>nih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institucija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r w:rsidRPr="0054053B">
        <w:rPr>
          <w:rFonts w:ascii="Book Antiqua" w:hAnsi="Book Antiqua"/>
          <w:color w:val="002060"/>
          <w:lang w:val="es-ES"/>
        </w:rPr>
        <w:t>na</w:t>
      </w:r>
      <w:r w:rsidRPr="008E45B8">
        <w:rPr>
          <w:rFonts w:ascii="Book Antiqua" w:hAnsi="Book Antiqua"/>
          <w:color w:val="002060"/>
          <w:lang w:val="sr-Latn-ME"/>
        </w:rPr>
        <w:t xml:space="preserve"> </w:t>
      </w:r>
      <w:r w:rsidRPr="0054053B">
        <w:rPr>
          <w:rFonts w:ascii="Book Antiqua" w:hAnsi="Book Antiqua"/>
          <w:color w:val="002060"/>
          <w:lang w:val="es-ES"/>
        </w:rPr>
        <w:t>temu</w:t>
      </w:r>
      <w:r w:rsidRPr="008E45B8">
        <w:rPr>
          <w:rFonts w:ascii="Book Antiqua" w:hAnsi="Book Antiqua"/>
          <w:color w:val="002060"/>
          <w:lang w:val="sr-Latn-ME"/>
        </w:rPr>
        <w:t xml:space="preserve">: </w:t>
      </w:r>
      <w:proofErr w:type="spellStart"/>
      <w:r w:rsidRPr="0054053B">
        <w:rPr>
          <w:rFonts w:ascii="Book Antiqua" w:hAnsi="Book Antiqua"/>
          <w:color w:val="002060"/>
          <w:lang w:val="es-ES"/>
        </w:rPr>
        <w:t>izazovi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r w:rsidRPr="0054053B">
        <w:rPr>
          <w:rFonts w:ascii="Book Antiqua" w:hAnsi="Book Antiqua"/>
          <w:color w:val="002060"/>
          <w:lang w:val="es-ES"/>
        </w:rPr>
        <w:t>u</w:t>
      </w:r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pregovara</w:t>
      </w:r>
      <w:proofErr w:type="spellEnd"/>
      <w:r w:rsidRPr="008E45B8">
        <w:rPr>
          <w:rFonts w:ascii="Book Antiqua" w:hAnsi="Book Antiqua"/>
          <w:color w:val="002060"/>
          <w:lang w:val="sr-Latn-ME"/>
        </w:rPr>
        <w:t>č</w:t>
      </w:r>
      <w:proofErr w:type="spellStart"/>
      <w:r w:rsidRPr="0054053B">
        <w:rPr>
          <w:rFonts w:ascii="Book Antiqua" w:hAnsi="Book Antiqua"/>
          <w:color w:val="002060"/>
          <w:lang w:val="es-ES"/>
        </w:rPr>
        <w:t>kim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poglavljima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23 </w:t>
      </w:r>
      <w:r w:rsidRPr="0054053B">
        <w:rPr>
          <w:rFonts w:ascii="Book Antiqua" w:hAnsi="Book Antiqua"/>
          <w:color w:val="002060"/>
          <w:lang w:val="es-ES"/>
        </w:rPr>
        <w:t>i</w:t>
      </w:r>
      <w:r w:rsidRPr="008E45B8">
        <w:rPr>
          <w:rFonts w:ascii="Book Antiqua" w:hAnsi="Book Antiqua"/>
          <w:color w:val="002060"/>
          <w:lang w:val="sr-Latn-ME"/>
        </w:rPr>
        <w:t xml:space="preserve"> 24, </w:t>
      </w:r>
      <w:proofErr w:type="spellStart"/>
      <w:r w:rsidRPr="0054053B">
        <w:rPr>
          <w:rFonts w:ascii="Book Antiqua" w:hAnsi="Book Antiqua"/>
          <w:color w:val="002060"/>
          <w:lang w:val="es-ES"/>
        </w:rPr>
        <w:t>sa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fokusom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r w:rsidRPr="0054053B">
        <w:rPr>
          <w:rFonts w:ascii="Book Antiqua" w:hAnsi="Book Antiqua"/>
          <w:color w:val="002060"/>
          <w:lang w:val="es-ES"/>
        </w:rPr>
        <w:t>na</w:t>
      </w:r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nalaze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r w:rsidRPr="0054053B">
        <w:rPr>
          <w:rFonts w:ascii="Book Antiqua" w:hAnsi="Book Antiqua"/>
          <w:color w:val="002060"/>
          <w:lang w:val="es-ES"/>
        </w:rPr>
        <w:t>u</w:t>
      </w:r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Nezvani</w:t>
      </w:r>
      <w:proofErr w:type="spellEnd"/>
      <w:r w:rsidRPr="008E45B8">
        <w:rPr>
          <w:rFonts w:ascii="Book Antiqua" w:hAnsi="Book Antiqua"/>
          <w:color w:val="002060"/>
          <w:lang w:val="sr-Latn-ME"/>
        </w:rPr>
        <w:t>č</w:t>
      </w:r>
      <w:proofErr w:type="spellStart"/>
      <w:r w:rsidRPr="0054053B">
        <w:rPr>
          <w:rFonts w:ascii="Book Antiqua" w:hAnsi="Book Antiqua"/>
          <w:color w:val="002060"/>
          <w:lang w:val="es-ES"/>
        </w:rPr>
        <w:t>nom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dokumentu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Evropske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komisije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r w:rsidRPr="0054053B">
        <w:rPr>
          <w:rFonts w:ascii="Book Antiqua" w:hAnsi="Book Antiqua"/>
          <w:color w:val="002060"/>
          <w:lang w:val="es-ES"/>
        </w:rPr>
        <w:t>o</w:t>
      </w:r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stanju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r w:rsidRPr="0054053B">
        <w:rPr>
          <w:rFonts w:ascii="Book Antiqua" w:hAnsi="Book Antiqua"/>
          <w:color w:val="002060"/>
          <w:lang w:val="es-ES"/>
        </w:rPr>
        <w:t>u</w:t>
      </w:r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poglavljima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23 </w:t>
      </w:r>
      <w:r w:rsidRPr="0054053B">
        <w:rPr>
          <w:rFonts w:ascii="Book Antiqua" w:hAnsi="Book Antiqua"/>
          <w:color w:val="002060"/>
          <w:lang w:val="es-ES"/>
        </w:rPr>
        <w:t>i</w:t>
      </w:r>
      <w:r w:rsidRPr="008E45B8">
        <w:rPr>
          <w:rFonts w:ascii="Book Antiqua" w:hAnsi="Book Antiqua"/>
          <w:color w:val="002060"/>
          <w:lang w:val="sr-Latn-ME"/>
        </w:rPr>
        <w:t xml:space="preserve"> 24 </w:t>
      </w:r>
      <w:proofErr w:type="spellStart"/>
      <w:r w:rsidRPr="0054053B">
        <w:rPr>
          <w:rFonts w:ascii="Book Antiqua" w:hAnsi="Book Antiqua"/>
          <w:color w:val="002060"/>
          <w:lang w:val="es-ES"/>
        </w:rPr>
        <w:t>za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Crnu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Goru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Pr="0054053B">
        <w:rPr>
          <w:rFonts w:ascii="Book Antiqua" w:hAnsi="Book Antiqua"/>
          <w:color w:val="002060"/>
          <w:lang w:val="es-ES"/>
        </w:rPr>
        <w:t>iz</w:t>
      </w:r>
      <w:proofErr w:type="spellEnd"/>
      <w:r w:rsidRPr="008E45B8">
        <w:rPr>
          <w:rFonts w:ascii="Book Antiqua" w:hAnsi="Book Antiqua"/>
          <w:color w:val="002060"/>
          <w:lang w:val="sr-Latn-ME"/>
        </w:rPr>
        <w:t xml:space="preserve"> </w:t>
      </w:r>
      <w:r w:rsidRPr="0054053B">
        <w:rPr>
          <w:rFonts w:ascii="Book Antiqua" w:hAnsi="Book Antiqua"/>
          <w:color w:val="002060"/>
          <w:lang w:val="es-ES"/>
        </w:rPr>
        <w:t>juna</w:t>
      </w:r>
      <w:r w:rsidRPr="008E45B8">
        <w:rPr>
          <w:rFonts w:ascii="Book Antiqua" w:hAnsi="Book Antiqua"/>
          <w:color w:val="002060"/>
          <w:lang w:val="sr-Latn-ME"/>
        </w:rPr>
        <w:t xml:space="preserve"> 2020.</w:t>
      </w:r>
    </w:p>
    <w:p w14:paraId="6D624FF1" w14:textId="4D7E4AD3" w:rsidR="008E45B8" w:rsidRDefault="008E45B8" w:rsidP="008E45B8">
      <w:pPr>
        <w:shd w:val="clear" w:color="auto" w:fill="FFFFFF" w:themeFill="background1"/>
        <w:jc w:val="both"/>
        <w:rPr>
          <w:rFonts w:ascii="Book Antiqua" w:hAnsi="Book Antiqua"/>
          <w:i/>
          <w:color w:val="002060"/>
          <w:szCs w:val="20"/>
          <w:lang w:val="sr-Latn-ME"/>
        </w:rPr>
      </w:pPr>
      <w:r>
        <w:rPr>
          <w:rFonts w:ascii="Book Antiqua" w:hAnsi="Book Antiqua"/>
          <w:i/>
          <w:color w:val="002060"/>
          <w:szCs w:val="20"/>
          <w:lang w:val="sr-Latn-ME"/>
        </w:rPr>
        <w:t>* Razmotren</w:t>
      </w:r>
      <w:r w:rsidR="0068416A">
        <w:rPr>
          <w:rFonts w:ascii="Book Antiqua" w:hAnsi="Book Antiqua"/>
          <w:i/>
          <w:color w:val="002060"/>
          <w:szCs w:val="20"/>
          <w:lang w:val="sr-Latn-ME"/>
        </w:rPr>
        <w:t>i</w:t>
      </w:r>
      <w:r>
        <w:rPr>
          <w:rFonts w:ascii="Book Antiqua" w:hAnsi="Book Antiqua"/>
          <w:i/>
          <w:color w:val="002060"/>
          <w:szCs w:val="20"/>
          <w:lang w:val="sr-Latn-ME"/>
        </w:rPr>
        <w:t xml:space="preserve"> nalazi,</w:t>
      </w:r>
      <w:r w:rsidRPr="008E45B8">
        <w:rPr>
          <w:rFonts w:ascii="Book Antiqua" w:hAnsi="Book Antiqua"/>
          <w:i/>
          <w:color w:val="002060"/>
          <w:szCs w:val="20"/>
          <w:lang w:val="sr-Latn-ME"/>
        </w:rPr>
        <w:t xml:space="preserve"> preporuke</w:t>
      </w:r>
      <w:r>
        <w:rPr>
          <w:rFonts w:ascii="Book Antiqua" w:hAnsi="Book Antiqua"/>
          <w:i/>
          <w:color w:val="002060"/>
          <w:szCs w:val="20"/>
          <w:lang w:val="sr-Latn-ME"/>
        </w:rPr>
        <w:t xml:space="preserve"> i</w:t>
      </w:r>
      <w:r w:rsidRPr="008E45B8">
        <w:rPr>
          <w:rFonts w:ascii="Book Antiqua" w:hAnsi="Book Antiqua"/>
          <w:i/>
          <w:color w:val="002060"/>
          <w:szCs w:val="20"/>
          <w:lang w:val="sr-Latn-ME"/>
        </w:rPr>
        <w:t xml:space="preserve"> smjernice za nastavak reformi i pregovora u oblasti</w:t>
      </w:r>
      <w:r>
        <w:rPr>
          <w:rFonts w:ascii="Book Antiqua" w:hAnsi="Book Antiqua"/>
          <w:i/>
          <w:color w:val="002060"/>
          <w:szCs w:val="20"/>
          <w:lang w:val="sr-Latn-ME"/>
        </w:rPr>
        <w:t xml:space="preserve"> vladavine prava</w:t>
      </w:r>
      <w:r w:rsidR="0068416A">
        <w:rPr>
          <w:rFonts w:ascii="Book Antiqua" w:hAnsi="Book Antiqua"/>
          <w:i/>
          <w:color w:val="002060"/>
          <w:szCs w:val="20"/>
          <w:lang w:val="sr-Latn-ME"/>
        </w:rPr>
        <w:t xml:space="preserve">, kao i </w:t>
      </w:r>
      <w:r w:rsidRPr="008E45B8">
        <w:rPr>
          <w:rFonts w:ascii="Book Antiqua" w:hAnsi="Book Antiqua"/>
          <w:i/>
          <w:color w:val="002060"/>
          <w:szCs w:val="20"/>
          <w:lang w:val="sr-Latn-ME"/>
        </w:rPr>
        <w:t>važnost političkog dijaloga u parlamentu</w:t>
      </w:r>
      <w:r w:rsidR="0068416A">
        <w:rPr>
          <w:rFonts w:ascii="Book Antiqua" w:hAnsi="Book Antiqua"/>
          <w:i/>
          <w:color w:val="002060"/>
          <w:szCs w:val="20"/>
          <w:lang w:val="sr-Latn-ME"/>
        </w:rPr>
        <w:t xml:space="preserve"> </w:t>
      </w:r>
      <w:r w:rsidRPr="008E45B8">
        <w:rPr>
          <w:rFonts w:ascii="Book Antiqua" w:hAnsi="Book Antiqua"/>
          <w:i/>
          <w:color w:val="002060"/>
          <w:szCs w:val="20"/>
          <w:lang w:val="sr-Latn-ME"/>
        </w:rPr>
        <w:t>u kontekstu izbora nosilaca ključnih funkcija u okviru poglavlja 23 i 24.</w:t>
      </w:r>
      <w:r w:rsidR="0068416A">
        <w:rPr>
          <w:rFonts w:ascii="Book Antiqua" w:hAnsi="Book Antiqua"/>
          <w:i/>
          <w:color w:val="002060"/>
          <w:szCs w:val="20"/>
          <w:lang w:val="sr-Latn-ME"/>
        </w:rPr>
        <w:t xml:space="preserve"> Razgovarano je o</w:t>
      </w:r>
      <w:r w:rsidRPr="008E45B8">
        <w:rPr>
          <w:rFonts w:ascii="Book Antiqua" w:hAnsi="Book Antiqua"/>
          <w:i/>
          <w:color w:val="002060"/>
          <w:szCs w:val="20"/>
          <w:lang w:val="sr-Latn-ME"/>
        </w:rPr>
        <w:t xml:space="preserve"> rezultat</w:t>
      </w:r>
      <w:r w:rsidR="0068416A">
        <w:rPr>
          <w:rFonts w:ascii="Book Antiqua" w:hAnsi="Book Antiqua"/>
          <w:i/>
          <w:color w:val="002060"/>
          <w:szCs w:val="20"/>
          <w:lang w:val="sr-Latn-ME"/>
        </w:rPr>
        <w:t>ima</w:t>
      </w:r>
      <w:r w:rsidRPr="008E45B8">
        <w:rPr>
          <w:rFonts w:ascii="Book Antiqua" w:hAnsi="Book Antiqua"/>
          <w:i/>
          <w:color w:val="002060"/>
          <w:szCs w:val="20"/>
          <w:lang w:val="sr-Latn-ME"/>
        </w:rPr>
        <w:t xml:space="preserve"> u oblasti borbe protiv korupcije i organizovanog kriminala, uslov</w:t>
      </w:r>
      <w:r w:rsidR="0068416A">
        <w:rPr>
          <w:rFonts w:ascii="Book Antiqua" w:hAnsi="Book Antiqua"/>
          <w:i/>
          <w:color w:val="002060"/>
          <w:szCs w:val="20"/>
          <w:lang w:val="sr-Latn-ME"/>
        </w:rPr>
        <w:t>ima</w:t>
      </w:r>
      <w:r w:rsidRPr="008E45B8">
        <w:rPr>
          <w:rFonts w:ascii="Book Antiqua" w:hAnsi="Book Antiqua"/>
          <w:i/>
          <w:color w:val="002060"/>
          <w:szCs w:val="20"/>
          <w:lang w:val="sr-Latn-ME"/>
        </w:rPr>
        <w:t xml:space="preserve"> i postupanj</w:t>
      </w:r>
      <w:r w:rsidR="0068416A">
        <w:rPr>
          <w:rFonts w:ascii="Book Antiqua" w:hAnsi="Book Antiqua"/>
          <w:i/>
          <w:color w:val="002060"/>
          <w:szCs w:val="20"/>
          <w:lang w:val="sr-Latn-ME"/>
        </w:rPr>
        <w:t>ima</w:t>
      </w:r>
      <w:r w:rsidRPr="008E45B8">
        <w:rPr>
          <w:rFonts w:ascii="Book Antiqua" w:hAnsi="Book Antiqua"/>
          <w:i/>
          <w:color w:val="002060"/>
          <w:szCs w:val="20"/>
          <w:lang w:val="sr-Latn-ME"/>
        </w:rPr>
        <w:t xml:space="preserve"> u slučajevima lišavanja slobode</w:t>
      </w:r>
      <w:r w:rsidR="0068416A">
        <w:rPr>
          <w:rFonts w:ascii="Book Antiqua" w:hAnsi="Book Antiqua"/>
          <w:i/>
          <w:color w:val="002060"/>
          <w:szCs w:val="20"/>
          <w:lang w:val="sr-Latn-ME"/>
        </w:rPr>
        <w:t>, te</w:t>
      </w:r>
      <w:r w:rsidR="00D54D0B">
        <w:rPr>
          <w:rFonts w:ascii="Book Antiqua" w:hAnsi="Book Antiqua"/>
          <w:i/>
          <w:color w:val="002060"/>
          <w:szCs w:val="20"/>
          <w:lang w:val="sr-Latn-ME"/>
        </w:rPr>
        <w:t xml:space="preserve"> o </w:t>
      </w:r>
      <w:r w:rsidRPr="008E45B8">
        <w:rPr>
          <w:rFonts w:ascii="Book Antiqua" w:hAnsi="Book Antiqua"/>
          <w:i/>
          <w:color w:val="002060"/>
          <w:szCs w:val="20"/>
          <w:lang w:val="sr-Latn-ME"/>
        </w:rPr>
        <w:t>istragama mogućih slučajeva kršenja ljudskih prava tokom epidemije v</w:t>
      </w:r>
      <w:r w:rsidR="00D54D0B">
        <w:rPr>
          <w:rFonts w:ascii="Book Antiqua" w:hAnsi="Book Antiqua"/>
          <w:i/>
          <w:color w:val="002060"/>
          <w:szCs w:val="20"/>
          <w:lang w:val="sr-Latn-ME"/>
        </w:rPr>
        <w:t xml:space="preserve">irusa COVID-19 u Crnoj Gori. </w:t>
      </w:r>
      <w:r w:rsidRPr="008E45B8">
        <w:rPr>
          <w:rFonts w:ascii="Book Antiqua" w:hAnsi="Book Antiqua"/>
          <w:i/>
          <w:color w:val="002060"/>
          <w:szCs w:val="20"/>
          <w:lang w:val="sr-Latn-ME"/>
        </w:rPr>
        <w:t xml:space="preserve">Ovo je bila posljednja sjednica Odbora za evropske integracije 26. saziva Skupštine Crne Gore. </w:t>
      </w:r>
    </w:p>
    <w:p w14:paraId="2713D6D7" w14:textId="77777777" w:rsidR="0097637D" w:rsidRDefault="0097637D" w:rsidP="008E45B8">
      <w:pPr>
        <w:shd w:val="clear" w:color="auto" w:fill="FFFFFF" w:themeFill="background1"/>
        <w:jc w:val="both"/>
        <w:rPr>
          <w:rFonts w:ascii="Book Antiqua" w:hAnsi="Book Antiqua"/>
          <w:i/>
          <w:color w:val="002060"/>
          <w:szCs w:val="20"/>
          <w:lang w:val="sr-Latn-ME"/>
        </w:rPr>
      </w:pPr>
    </w:p>
    <w:p w14:paraId="3F25B1D3" w14:textId="0A0633D7" w:rsidR="0097637D" w:rsidRPr="0097637D" w:rsidRDefault="0097637D" w:rsidP="0097637D">
      <w:pPr>
        <w:jc w:val="center"/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lastRenderedPageBreak/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</w:p>
    <w:p w14:paraId="4FA4A48B" w14:textId="77777777" w:rsidR="004F3F6E" w:rsidRPr="008E45B8" w:rsidRDefault="004F3F6E" w:rsidP="008E45B8">
      <w:pPr>
        <w:shd w:val="clear" w:color="auto" w:fill="FFFFFF" w:themeFill="background1"/>
        <w:jc w:val="both"/>
        <w:rPr>
          <w:rFonts w:ascii="Book Antiqua" w:hAnsi="Book Antiqua"/>
          <w:i/>
          <w:color w:val="002060"/>
          <w:szCs w:val="20"/>
          <w:lang w:val="sr-Latn-ME"/>
        </w:rPr>
      </w:pPr>
    </w:p>
    <w:p w14:paraId="1F5138F0" w14:textId="36F1A837" w:rsidR="001A56D0" w:rsidRPr="001A56D0" w:rsidRDefault="001A56D0" w:rsidP="001A56D0">
      <w:pPr>
        <w:jc w:val="center"/>
        <w:rPr>
          <w:rFonts w:ascii="Book Antiqua" w:hAnsi="Book Antiqua"/>
          <w:b/>
          <w:i/>
          <w:color w:val="806000" w:themeColor="accent4" w:themeShade="80"/>
          <w:lang w:val="sr-Latn-ME"/>
        </w:rPr>
      </w:pPr>
      <w:r w:rsidRPr="001A56D0">
        <w:rPr>
          <w:rFonts w:ascii="Book Antiqua" w:hAnsi="Book Antiqua"/>
          <w:b/>
          <w:i/>
          <w:color w:val="806000" w:themeColor="accent4" w:themeShade="80"/>
          <w:lang w:val="sr-Latn-ME"/>
        </w:rPr>
        <w:t>2.2. Prikaz zakonodavnih, nadzornih i drugih aktivnosti</w:t>
      </w:r>
    </w:p>
    <w:p w14:paraId="0A02219D" w14:textId="77777777" w:rsidR="001A56D0" w:rsidRDefault="001A56D0" w:rsidP="001A56D0">
      <w:pPr>
        <w:shd w:val="clear" w:color="auto" w:fill="FFFFFF" w:themeFill="background1"/>
        <w:jc w:val="both"/>
        <w:rPr>
          <w:rFonts w:ascii="Book Antiqua" w:hAnsi="Book Antiqua"/>
          <w:b/>
          <w:color w:val="002060"/>
          <w:lang w:val="sr-Latn-ME"/>
        </w:rPr>
      </w:pPr>
    </w:p>
    <w:p w14:paraId="3C2A60F5" w14:textId="1BB9FDA6" w:rsidR="006A2AD8" w:rsidRPr="00774810" w:rsidRDefault="001A56D0" w:rsidP="006A2AD8">
      <w:pPr>
        <w:shd w:val="clear" w:color="auto" w:fill="FFFFFF" w:themeFill="background1"/>
        <w:spacing w:before="60" w:after="60"/>
        <w:jc w:val="both"/>
        <w:rPr>
          <w:rFonts w:ascii="Book Antiqua" w:hAnsi="Book Antiqua"/>
          <w:color w:val="002060"/>
          <w:lang w:val="sr-Latn-ME"/>
        </w:rPr>
      </w:pPr>
      <w:r w:rsidRPr="00064210">
        <w:rPr>
          <w:rFonts w:ascii="Book Antiqua" w:hAnsi="Book Antiqua"/>
          <w:color w:val="002060"/>
          <w:lang w:val="sr-Latn-ME"/>
        </w:rPr>
        <w:t>Među dokumentima koje je raz</w:t>
      </w:r>
      <w:r w:rsidR="00064210">
        <w:rPr>
          <w:rFonts w:ascii="Book Antiqua" w:hAnsi="Book Antiqua"/>
          <w:color w:val="002060"/>
          <w:lang w:val="sr-Latn-ME"/>
        </w:rPr>
        <w:t>motrio Odbor su, između ostalog;</w:t>
      </w:r>
      <w:r w:rsidRPr="00064210">
        <w:rPr>
          <w:rFonts w:ascii="Book Antiqua" w:hAnsi="Book Antiqua"/>
          <w:color w:val="002060"/>
          <w:lang w:val="sr-Latn-ME"/>
        </w:rPr>
        <w:t xml:space="preserve"> </w:t>
      </w:r>
      <w:r w:rsidR="00064210">
        <w:rPr>
          <w:rFonts w:ascii="Book Antiqua" w:hAnsi="Book Antiqua"/>
          <w:color w:val="002060"/>
          <w:lang w:val="sr-Latn-ME"/>
        </w:rPr>
        <w:t>d</w:t>
      </w:r>
      <w:r w:rsidR="00064210" w:rsidRPr="00064210">
        <w:rPr>
          <w:rFonts w:ascii="Book Antiqua" w:hAnsi="Book Antiqua"/>
          <w:color w:val="002060"/>
          <w:lang w:val="sr-Latn-ME"/>
        </w:rPr>
        <w:t xml:space="preserve">va kvartalna </w:t>
      </w:r>
      <w:r w:rsidR="006A2AD8">
        <w:rPr>
          <w:rFonts w:ascii="Book Antiqua" w:hAnsi="Book Antiqua"/>
          <w:color w:val="002060"/>
          <w:lang w:val="sr-Latn-ME"/>
        </w:rPr>
        <w:t xml:space="preserve">i jedan polugodišnji </w:t>
      </w:r>
      <w:r w:rsidR="00064210" w:rsidRPr="00064210">
        <w:rPr>
          <w:rFonts w:ascii="Book Antiqua" w:hAnsi="Book Antiqua"/>
          <w:color w:val="002060"/>
          <w:lang w:val="sr-Latn-ME"/>
        </w:rPr>
        <w:t xml:space="preserve">izvještaj o ukupnim aktivnostima u okviru procesa integracije Crne Gore u Evropsku uniju za 2019. godinu, tri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kvartalna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r w:rsidR="006A2AD8">
        <w:rPr>
          <w:rFonts w:ascii="Book Antiqua" w:hAnsi="Book Antiqua"/>
          <w:color w:val="002060"/>
          <w:szCs w:val="20"/>
          <w:lang w:val="sr-Latn-ME"/>
        </w:rPr>
        <w:t xml:space="preserve">i jedan godišnji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izvje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>š</w:t>
      </w:r>
      <w:proofErr w:type="spellStart"/>
      <w:r w:rsidR="006A2AD8">
        <w:rPr>
          <w:rFonts w:ascii="Book Antiqua" w:hAnsi="Book Antiqua"/>
          <w:color w:val="002060"/>
          <w:szCs w:val="20"/>
        </w:rPr>
        <w:t>taj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r w:rsidR="00064210" w:rsidRPr="00064210">
        <w:rPr>
          <w:rFonts w:ascii="Book Antiqua" w:hAnsi="Book Antiqua"/>
          <w:color w:val="002060"/>
          <w:szCs w:val="20"/>
        </w:rPr>
        <w:t>o</w:t>
      </w:r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realizaciji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obaveza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iz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Programa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pristupanja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Crne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r w:rsidR="00064210" w:rsidRPr="00064210">
        <w:rPr>
          <w:rFonts w:ascii="Book Antiqua" w:hAnsi="Book Antiqua"/>
          <w:color w:val="002060"/>
          <w:szCs w:val="20"/>
        </w:rPr>
        <w:t>Gore</w:t>
      </w:r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Evropskoj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uniji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2019 – 2020,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jedan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kvartalni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izvje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>š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taj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r w:rsidR="00064210" w:rsidRPr="00064210">
        <w:rPr>
          <w:rFonts w:ascii="Book Antiqua" w:hAnsi="Book Antiqua"/>
          <w:color w:val="002060"/>
          <w:szCs w:val="20"/>
        </w:rPr>
        <w:t>o</w:t>
      </w:r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realizaciji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obaveza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iz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Programa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pristupanja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Crne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r w:rsidR="00064210" w:rsidRPr="00064210">
        <w:rPr>
          <w:rFonts w:ascii="Book Antiqua" w:hAnsi="Book Antiqua"/>
          <w:color w:val="002060"/>
          <w:szCs w:val="20"/>
        </w:rPr>
        <w:t>Gore</w:t>
      </w:r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Evropskoj</w:t>
      </w:r>
      <w:proofErr w:type="spellEnd"/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 </w:t>
      </w:r>
      <w:proofErr w:type="spellStart"/>
      <w:r w:rsidR="00064210" w:rsidRPr="00064210">
        <w:rPr>
          <w:rFonts w:ascii="Book Antiqua" w:hAnsi="Book Antiqua"/>
          <w:color w:val="002060"/>
          <w:szCs w:val="20"/>
        </w:rPr>
        <w:t>uniji</w:t>
      </w:r>
      <w:proofErr w:type="spellEnd"/>
      <w:r w:rsidR="006A2AD8">
        <w:rPr>
          <w:rFonts w:ascii="Book Antiqua" w:hAnsi="Book Antiqua"/>
          <w:color w:val="002060"/>
          <w:szCs w:val="20"/>
          <w:lang w:val="sr-Latn-ME"/>
        </w:rPr>
        <w:t xml:space="preserve"> 2020 – 2022</w:t>
      </w:r>
      <w:r w:rsidR="00064210" w:rsidRPr="008D5AC2">
        <w:rPr>
          <w:rFonts w:ascii="Book Antiqua" w:hAnsi="Book Antiqua"/>
          <w:color w:val="002060"/>
          <w:szCs w:val="20"/>
          <w:lang w:val="sr-Latn-ME"/>
        </w:rPr>
        <w:t xml:space="preserve">, </w:t>
      </w:r>
      <w:r w:rsidR="006A2AD8">
        <w:rPr>
          <w:rFonts w:ascii="Book Antiqua" w:hAnsi="Book Antiqua"/>
          <w:color w:val="002060"/>
          <w:szCs w:val="20"/>
          <w:lang w:val="sr-Latn-ME"/>
        </w:rPr>
        <w:t xml:space="preserve">te </w:t>
      </w:r>
      <w:proofErr w:type="spellStart"/>
      <w:r w:rsidR="006A2AD8" w:rsidRPr="008D5AC2">
        <w:rPr>
          <w:rFonts w:ascii="Book Antiqua" w:hAnsi="Book Antiqua"/>
          <w:color w:val="002060"/>
          <w:lang w:val="es-ES"/>
        </w:rPr>
        <w:t>Informacija</w:t>
      </w:r>
      <w:proofErr w:type="spellEnd"/>
      <w:r w:rsidR="006A2AD8" w:rsidRPr="00774810">
        <w:rPr>
          <w:rFonts w:ascii="Book Antiqua" w:hAnsi="Book Antiqua"/>
          <w:color w:val="002060"/>
          <w:lang w:val="sr-Latn-ME"/>
        </w:rPr>
        <w:t xml:space="preserve"> </w:t>
      </w:r>
      <w:r w:rsidR="006A2AD8" w:rsidRPr="008D5AC2">
        <w:rPr>
          <w:rFonts w:ascii="Book Antiqua" w:hAnsi="Book Antiqua"/>
          <w:color w:val="002060"/>
          <w:lang w:val="es-ES"/>
        </w:rPr>
        <w:t>o</w:t>
      </w:r>
      <w:r w:rsidR="006A2AD8"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="006A2AD8" w:rsidRPr="008D5AC2">
        <w:rPr>
          <w:rFonts w:ascii="Book Antiqua" w:hAnsi="Book Antiqua"/>
          <w:color w:val="002060"/>
          <w:lang w:val="es-ES"/>
        </w:rPr>
        <w:t>programima</w:t>
      </w:r>
      <w:proofErr w:type="spellEnd"/>
      <w:r w:rsidR="006A2AD8"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="006A2AD8" w:rsidRPr="008D5AC2">
        <w:rPr>
          <w:rFonts w:ascii="Book Antiqua" w:hAnsi="Book Antiqua"/>
          <w:color w:val="002060"/>
          <w:lang w:val="es-ES"/>
        </w:rPr>
        <w:t>podr</w:t>
      </w:r>
      <w:proofErr w:type="spellEnd"/>
      <w:r w:rsidR="006A2AD8" w:rsidRPr="00774810">
        <w:rPr>
          <w:rFonts w:ascii="Book Antiqua" w:hAnsi="Book Antiqua"/>
          <w:color w:val="002060"/>
          <w:lang w:val="sr-Latn-ME"/>
        </w:rPr>
        <w:t>š</w:t>
      </w:r>
      <w:proofErr w:type="spellStart"/>
      <w:r w:rsidR="006A2AD8" w:rsidRPr="008D5AC2">
        <w:rPr>
          <w:rFonts w:ascii="Book Antiqua" w:hAnsi="Book Antiqua"/>
          <w:color w:val="002060"/>
          <w:lang w:val="es-ES"/>
        </w:rPr>
        <w:t>ke</w:t>
      </w:r>
      <w:proofErr w:type="spellEnd"/>
      <w:r w:rsidR="006A2AD8"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="006A2AD8" w:rsidRPr="008D5AC2">
        <w:rPr>
          <w:rFonts w:ascii="Book Antiqua" w:hAnsi="Book Antiqua"/>
          <w:color w:val="002060"/>
          <w:lang w:val="es-ES"/>
        </w:rPr>
        <w:t>Evropske</w:t>
      </w:r>
      <w:proofErr w:type="spellEnd"/>
      <w:r w:rsidR="006A2AD8"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="006A2AD8" w:rsidRPr="008D5AC2">
        <w:rPr>
          <w:rFonts w:ascii="Book Antiqua" w:hAnsi="Book Antiqua"/>
          <w:color w:val="002060"/>
          <w:lang w:val="es-ES"/>
        </w:rPr>
        <w:t>unije</w:t>
      </w:r>
      <w:proofErr w:type="spellEnd"/>
      <w:r w:rsidR="006A2AD8"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="006A2AD8" w:rsidRPr="008D5AC2">
        <w:rPr>
          <w:rFonts w:ascii="Book Antiqua" w:hAnsi="Book Antiqua"/>
          <w:color w:val="002060"/>
          <w:lang w:val="es-ES"/>
        </w:rPr>
        <w:t>Crnoj</w:t>
      </w:r>
      <w:proofErr w:type="spellEnd"/>
      <w:r w:rsidR="006A2AD8"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="006A2AD8" w:rsidRPr="008D5AC2">
        <w:rPr>
          <w:rFonts w:ascii="Book Antiqua" w:hAnsi="Book Antiqua"/>
          <w:color w:val="002060"/>
          <w:lang w:val="es-ES"/>
        </w:rPr>
        <w:t>Gori</w:t>
      </w:r>
      <w:proofErr w:type="spellEnd"/>
      <w:r w:rsidR="006A2AD8" w:rsidRPr="00774810">
        <w:rPr>
          <w:rFonts w:ascii="Book Antiqua" w:hAnsi="Book Antiqua"/>
          <w:color w:val="002060"/>
          <w:lang w:val="sr-Latn-ME"/>
        </w:rPr>
        <w:t xml:space="preserve"> </w:t>
      </w:r>
      <w:proofErr w:type="spellStart"/>
      <w:r w:rsidR="006A2AD8" w:rsidRPr="008D5AC2">
        <w:rPr>
          <w:rFonts w:ascii="Book Antiqua" w:hAnsi="Book Antiqua"/>
          <w:color w:val="002060"/>
          <w:lang w:val="es-ES"/>
        </w:rPr>
        <w:t>za</w:t>
      </w:r>
      <w:proofErr w:type="spellEnd"/>
      <w:r w:rsidR="006A2AD8" w:rsidRPr="00774810">
        <w:rPr>
          <w:rFonts w:ascii="Book Antiqua" w:hAnsi="Book Antiqua"/>
          <w:color w:val="002060"/>
          <w:lang w:val="sr-Latn-ME"/>
        </w:rPr>
        <w:t xml:space="preserve"> 2019. </w:t>
      </w:r>
      <w:proofErr w:type="spellStart"/>
      <w:proofErr w:type="gramStart"/>
      <w:r w:rsidR="006A2AD8">
        <w:rPr>
          <w:rFonts w:ascii="Book Antiqua" w:hAnsi="Book Antiqua"/>
          <w:color w:val="002060"/>
          <w:lang w:val="es-ES"/>
        </w:rPr>
        <w:t>g</w:t>
      </w:r>
      <w:r w:rsidR="006A2AD8" w:rsidRPr="008D5AC2">
        <w:rPr>
          <w:rFonts w:ascii="Book Antiqua" w:hAnsi="Book Antiqua"/>
          <w:color w:val="002060"/>
          <w:lang w:val="es-ES"/>
        </w:rPr>
        <w:t>odinu</w:t>
      </w:r>
      <w:proofErr w:type="spellEnd"/>
      <w:proofErr w:type="gramEnd"/>
      <w:r w:rsidR="006A2AD8">
        <w:rPr>
          <w:rFonts w:ascii="Book Antiqua" w:hAnsi="Book Antiqua"/>
          <w:color w:val="002060"/>
          <w:lang w:val="sr-Latn-ME"/>
        </w:rPr>
        <w:t>.</w:t>
      </w:r>
    </w:p>
    <w:p w14:paraId="50E32390" w14:textId="77777777" w:rsidR="004254E6" w:rsidRPr="008D5AC2" w:rsidRDefault="004254E6" w:rsidP="001A56D0">
      <w:pPr>
        <w:shd w:val="clear" w:color="auto" w:fill="FFFFFF" w:themeFill="background1"/>
        <w:jc w:val="both"/>
        <w:rPr>
          <w:rFonts w:ascii="Book Antiqua" w:hAnsi="Book Antiqua"/>
          <w:color w:val="002060"/>
          <w:lang w:val="sr-Latn-ME"/>
        </w:rPr>
      </w:pPr>
    </w:p>
    <w:p w14:paraId="324C802D" w14:textId="70A36FFA" w:rsidR="00D0649B" w:rsidRDefault="00064210" w:rsidP="00064210">
      <w:pPr>
        <w:shd w:val="clear" w:color="auto" w:fill="FFFFFF" w:themeFill="background1"/>
        <w:jc w:val="both"/>
        <w:rPr>
          <w:rFonts w:ascii="Book Antiqua" w:hAnsi="Book Antiqua"/>
          <w:color w:val="002060"/>
          <w:szCs w:val="20"/>
          <w:lang w:val="sr-Latn-ME"/>
        </w:rPr>
      </w:pPr>
      <w:r w:rsidRPr="00064210">
        <w:rPr>
          <w:rFonts w:ascii="Book Antiqua" w:hAnsi="Book Antiqua"/>
          <w:color w:val="002060"/>
          <w:szCs w:val="20"/>
          <w:lang w:val="sr-Latn-ME"/>
        </w:rPr>
        <w:t xml:space="preserve">U pogledu </w:t>
      </w:r>
      <w:r w:rsidRPr="00064210">
        <w:rPr>
          <w:rFonts w:ascii="Book Antiqua" w:hAnsi="Book Antiqua"/>
          <w:b/>
          <w:color w:val="002060"/>
          <w:szCs w:val="20"/>
          <w:lang w:val="sr-Latn-ME"/>
        </w:rPr>
        <w:t>nadzornih aktivnosti</w:t>
      </w:r>
      <w:r>
        <w:rPr>
          <w:rFonts w:ascii="Book Antiqua" w:hAnsi="Book Antiqua"/>
          <w:color w:val="002060"/>
          <w:szCs w:val="20"/>
          <w:lang w:val="sr-Latn-ME"/>
        </w:rPr>
        <w:t>, tokom 2020</w:t>
      </w:r>
      <w:r w:rsidRPr="00064210">
        <w:rPr>
          <w:rFonts w:ascii="Book Antiqua" w:hAnsi="Book Antiqua"/>
          <w:color w:val="002060"/>
          <w:szCs w:val="20"/>
          <w:lang w:val="sr-Latn-ME"/>
        </w:rPr>
        <w:t>. godine Odbor nije organizovao kontrolna saslušanja</w:t>
      </w:r>
      <w:r w:rsidR="006201B5">
        <w:rPr>
          <w:rFonts w:ascii="Book Antiqua" w:hAnsi="Book Antiqua"/>
          <w:color w:val="002060"/>
          <w:szCs w:val="20"/>
          <w:lang w:val="sr-Latn-ME"/>
        </w:rPr>
        <w:t xml:space="preserve">, </w:t>
      </w:r>
      <w:r w:rsidR="006201B5" w:rsidRPr="006201B5">
        <w:rPr>
          <w:rFonts w:ascii="Book Antiqua" w:hAnsi="Book Antiqua"/>
          <w:color w:val="002060"/>
          <w:szCs w:val="20"/>
          <w:lang w:val="sr-Latn-ME"/>
        </w:rPr>
        <w:t>a organizovana su tri konsultativna saslušanja:</w:t>
      </w:r>
    </w:p>
    <w:p w14:paraId="42E8D57F" w14:textId="77777777" w:rsidR="00A1411E" w:rsidRPr="00A1411E" w:rsidRDefault="00A1411E" w:rsidP="00A1411E">
      <w:pPr>
        <w:pStyle w:val="ListParagraph"/>
        <w:numPr>
          <w:ilvl w:val="0"/>
          <w:numId w:val="12"/>
        </w:numPr>
        <w:shd w:val="clear" w:color="auto" w:fill="FFFFFF" w:themeFill="background1"/>
        <w:spacing w:before="160"/>
        <w:ind w:left="357" w:hanging="357"/>
        <w:contextualSpacing w:val="0"/>
        <w:jc w:val="both"/>
        <w:rPr>
          <w:rFonts w:ascii="Book Antiqua" w:hAnsi="Book Antiqua"/>
          <w:color w:val="002060"/>
          <w:sz w:val="24"/>
          <w:szCs w:val="20"/>
          <w:lang w:val="sr-Latn-ME"/>
        </w:rPr>
      </w:pPr>
      <w:r w:rsidRPr="00A1411E">
        <w:rPr>
          <w:rFonts w:ascii="Book Antiqua" w:hAnsi="Book Antiqua"/>
          <w:color w:val="002060"/>
          <w:sz w:val="24"/>
          <w:szCs w:val="20"/>
          <w:lang w:val="sr-Latn-ME"/>
        </w:rPr>
        <w:t xml:space="preserve">Na </w:t>
      </w:r>
      <w:r w:rsidRPr="00A1411E">
        <w:rPr>
          <w:rFonts w:ascii="Book Antiqua" w:hAnsi="Book Antiqua"/>
          <w:i/>
          <w:color w:val="002060"/>
          <w:sz w:val="24"/>
          <w:szCs w:val="20"/>
          <w:lang w:val="sr-Latn-ME"/>
        </w:rPr>
        <w:t>37. sjednici</w:t>
      </w:r>
      <w:r w:rsidRPr="00A1411E">
        <w:rPr>
          <w:rFonts w:ascii="Book Antiqua" w:hAnsi="Book Antiqua"/>
          <w:color w:val="002060"/>
          <w:sz w:val="24"/>
          <w:szCs w:val="20"/>
          <w:lang w:val="sr-Latn-ME"/>
        </w:rPr>
        <w:t xml:space="preserve"> Odbora, održanoj 6. marta 2020. godine, u prisustvu zamjenika glavnog pregovarača za poglavlja pravne tekovine Marka Mrdaka razmotren je Program pristupanja Crne Gore Evropskoj uniji 2020 – 2022. godine.</w:t>
      </w:r>
    </w:p>
    <w:p w14:paraId="17D310B0" w14:textId="77777777" w:rsidR="00A1411E" w:rsidRPr="00A1411E" w:rsidRDefault="00A1411E" w:rsidP="00A1411E">
      <w:pPr>
        <w:pStyle w:val="ListParagraph"/>
        <w:numPr>
          <w:ilvl w:val="0"/>
          <w:numId w:val="12"/>
        </w:numPr>
        <w:shd w:val="clear" w:color="auto" w:fill="FFFFFF" w:themeFill="background1"/>
        <w:spacing w:before="160"/>
        <w:ind w:left="357" w:hanging="357"/>
        <w:contextualSpacing w:val="0"/>
        <w:jc w:val="both"/>
        <w:rPr>
          <w:rFonts w:ascii="Book Antiqua" w:hAnsi="Book Antiqua"/>
          <w:color w:val="002060"/>
          <w:szCs w:val="20"/>
          <w:lang w:val="sr-Latn-ME"/>
        </w:rPr>
      </w:pPr>
      <w:r w:rsidRPr="00A1411E">
        <w:rPr>
          <w:rFonts w:ascii="Book Antiqua" w:hAnsi="Book Antiqua" w:cs="Times New Roman"/>
          <w:color w:val="002060"/>
          <w:sz w:val="24"/>
          <w:szCs w:val="20"/>
          <w:lang w:val="sr-Latn-ME"/>
        </w:rPr>
        <w:t xml:space="preserve">Na </w:t>
      </w:r>
      <w:r w:rsidRPr="00A1411E">
        <w:rPr>
          <w:rFonts w:ascii="Book Antiqua" w:hAnsi="Book Antiqua" w:cs="Times New Roman"/>
          <w:i/>
          <w:color w:val="002060"/>
          <w:sz w:val="24"/>
          <w:szCs w:val="20"/>
          <w:lang w:val="sr-Latn-ME"/>
        </w:rPr>
        <w:t>40. sjednici</w:t>
      </w:r>
      <w:r w:rsidRPr="00A1411E">
        <w:rPr>
          <w:rFonts w:ascii="Book Antiqua" w:hAnsi="Book Antiqua" w:cs="Times New Roman"/>
          <w:color w:val="002060"/>
          <w:sz w:val="24"/>
          <w:szCs w:val="20"/>
          <w:lang w:val="sr-Latn-ME"/>
        </w:rPr>
        <w:t xml:space="preserve"> Odbora, održanoj 19. juna 2020. godine, u prisustvu glavnog pregovarača Crne Gore sa EU Aleksandra Drljevića razmotrena je Informacija o programima podrške Evropske unije Crnoj Gori za 2019. godinu.</w:t>
      </w:r>
    </w:p>
    <w:p w14:paraId="3A911C68" w14:textId="1733E524" w:rsidR="00A1411E" w:rsidRPr="00A1411E" w:rsidRDefault="00A1411E" w:rsidP="00A1411E">
      <w:pPr>
        <w:pStyle w:val="ListParagraph"/>
        <w:numPr>
          <w:ilvl w:val="0"/>
          <w:numId w:val="12"/>
        </w:numPr>
        <w:shd w:val="clear" w:color="auto" w:fill="FFFFFF" w:themeFill="background1"/>
        <w:spacing w:before="160"/>
        <w:ind w:left="357" w:hanging="357"/>
        <w:contextualSpacing w:val="0"/>
        <w:jc w:val="both"/>
        <w:rPr>
          <w:rFonts w:ascii="Book Antiqua" w:hAnsi="Book Antiqua"/>
          <w:color w:val="002060"/>
          <w:szCs w:val="20"/>
          <w:lang w:val="sr-Latn-ME"/>
        </w:rPr>
      </w:pPr>
      <w:r w:rsidRPr="00A1411E">
        <w:rPr>
          <w:rFonts w:ascii="Book Antiqua" w:hAnsi="Book Antiqua" w:cs="Times New Roman"/>
          <w:color w:val="002060"/>
          <w:sz w:val="24"/>
          <w:szCs w:val="20"/>
          <w:lang w:val="sr-Latn-ME"/>
        </w:rPr>
        <w:t xml:space="preserve">Na </w:t>
      </w:r>
      <w:r w:rsidRPr="00A1411E">
        <w:rPr>
          <w:rFonts w:ascii="Book Antiqua" w:hAnsi="Book Antiqua" w:cs="Times New Roman"/>
          <w:i/>
          <w:color w:val="002060"/>
          <w:sz w:val="24"/>
          <w:szCs w:val="20"/>
          <w:lang w:val="sr-Latn-ME"/>
        </w:rPr>
        <w:t>41. sjednici</w:t>
      </w:r>
      <w:r w:rsidRPr="00A1411E">
        <w:rPr>
          <w:rFonts w:ascii="Book Antiqua" w:hAnsi="Book Antiqua" w:cs="Times New Roman"/>
          <w:color w:val="002060"/>
          <w:sz w:val="24"/>
          <w:szCs w:val="20"/>
          <w:lang w:val="sr-Latn-ME"/>
        </w:rPr>
        <w:t>, održanoj 24. jula, organizovano je konsultativno saslušanje predstavnika nadležnih organa posvećeno Nezvaničnom radnom dokumentu Evropske komisije o stanju u poglavljima 23 i 24 za Crnu Goru, objavljenom u junu 2020. godine. Sjednici su prisustvovali glavni pregovarač Crne Gore sa EU, predstavnici Ministarstva za ljudska i manjinska prava, Ministarstva pravde, Ministarstva unutrašnjih poslova, Uprave policije i Agencije za sprječavanje korupcije, kao i zaštitnik ljudskih prava i sloboda Crne Gore.</w:t>
      </w:r>
    </w:p>
    <w:p w14:paraId="67BE1BEE" w14:textId="77777777" w:rsidR="00A1411E" w:rsidRDefault="00A1411E" w:rsidP="005871D6">
      <w:pPr>
        <w:shd w:val="clear" w:color="auto" w:fill="FFFFFF" w:themeFill="background1"/>
        <w:jc w:val="both"/>
        <w:rPr>
          <w:rFonts w:ascii="Book Antiqua" w:hAnsi="Book Antiqua"/>
          <w:color w:val="002060"/>
          <w:lang w:val="sr-Latn-ME"/>
        </w:rPr>
      </w:pPr>
    </w:p>
    <w:p w14:paraId="238B3EEF" w14:textId="77777777" w:rsidR="0097637D" w:rsidRPr="0097637D" w:rsidRDefault="0097637D" w:rsidP="0097637D">
      <w:pPr>
        <w:jc w:val="center"/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</w:p>
    <w:p w14:paraId="782E0AB4" w14:textId="77777777" w:rsidR="00EC4A6A" w:rsidRDefault="00EC4A6A" w:rsidP="005871D6">
      <w:pPr>
        <w:shd w:val="clear" w:color="auto" w:fill="FFFFFF" w:themeFill="background1"/>
        <w:jc w:val="both"/>
        <w:rPr>
          <w:rFonts w:ascii="Book Antiqua" w:hAnsi="Book Antiqua"/>
          <w:color w:val="002060"/>
          <w:lang w:val="sr-Latn-ME"/>
        </w:rPr>
      </w:pPr>
    </w:p>
    <w:p w14:paraId="195D86FE" w14:textId="77777777" w:rsidR="00EC4A6A" w:rsidRDefault="00EC4A6A" w:rsidP="005871D6">
      <w:pPr>
        <w:shd w:val="clear" w:color="auto" w:fill="FFFFFF" w:themeFill="background1"/>
        <w:jc w:val="both"/>
        <w:rPr>
          <w:rFonts w:ascii="Book Antiqua" w:hAnsi="Book Antiqua"/>
          <w:color w:val="002060"/>
          <w:lang w:val="sr-Latn-ME"/>
        </w:rPr>
      </w:pPr>
    </w:p>
    <w:p w14:paraId="04653C75" w14:textId="77777777" w:rsidR="002A239A" w:rsidRDefault="002A239A" w:rsidP="005871D6">
      <w:pPr>
        <w:shd w:val="clear" w:color="auto" w:fill="FFFFFF" w:themeFill="background1"/>
        <w:jc w:val="both"/>
        <w:rPr>
          <w:rFonts w:ascii="Book Antiqua" w:hAnsi="Book Antiqua"/>
          <w:color w:val="002060"/>
          <w:lang w:val="sr-Latn-ME"/>
        </w:rPr>
      </w:pPr>
    </w:p>
    <w:p w14:paraId="3ACD0283" w14:textId="77777777" w:rsidR="002A239A" w:rsidRDefault="002A239A" w:rsidP="005871D6">
      <w:pPr>
        <w:shd w:val="clear" w:color="auto" w:fill="FFFFFF" w:themeFill="background1"/>
        <w:jc w:val="both"/>
        <w:rPr>
          <w:rFonts w:ascii="Book Antiqua" w:hAnsi="Book Antiqua"/>
          <w:color w:val="002060"/>
          <w:lang w:val="sr-Latn-ME"/>
        </w:rPr>
      </w:pPr>
    </w:p>
    <w:p w14:paraId="65E6234B" w14:textId="77777777" w:rsidR="002A239A" w:rsidRDefault="002A239A" w:rsidP="005871D6">
      <w:pPr>
        <w:shd w:val="clear" w:color="auto" w:fill="FFFFFF" w:themeFill="background1"/>
        <w:jc w:val="both"/>
        <w:rPr>
          <w:rFonts w:ascii="Book Antiqua" w:hAnsi="Book Antiqua"/>
          <w:color w:val="002060"/>
          <w:lang w:val="sr-Latn-ME"/>
        </w:rPr>
      </w:pPr>
    </w:p>
    <w:p w14:paraId="48E4EDEE" w14:textId="77777777" w:rsidR="002A239A" w:rsidRDefault="002A239A" w:rsidP="005871D6">
      <w:pPr>
        <w:shd w:val="clear" w:color="auto" w:fill="FFFFFF" w:themeFill="background1"/>
        <w:jc w:val="both"/>
        <w:rPr>
          <w:rFonts w:ascii="Book Antiqua" w:hAnsi="Book Antiqua"/>
          <w:color w:val="002060"/>
          <w:lang w:val="sr-Latn-ME"/>
        </w:rPr>
      </w:pPr>
    </w:p>
    <w:p w14:paraId="11889CB4" w14:textId="77777777" w:rsidR="002A239A" w:rsidRDefault="002A239A" w:rsidP="005871D6">
      <w:pPr>
        <w:shd w:val="clear" w:color="auto" w:fill="FFFFFF" w:themeFill="background1"/>
        <w:jc w:val="both"/>
        <w:rPr>
          <w:rFonts w:ascii="Book Antiqua" w:hAnsi="Book Antiqua"/>
          <w:color w:val="002060"/>
          <w:lang w:val="sr-Latn-ME"/>
        </w:rPr>
      </w:pPr>
    </w:p>
    <w:p w14:paraId="40F065AE" w14:textId="77777777" w:rsidR="002A239A" w:rsidRDefault="002A239A" w:rsidP="005871D6">
      <w:pPr>
        <w:shd w:val="clear" w:color="auto" w:fill="FFFFFF" w:themeFill="background1"/>
        <w:jc w:val="both"/>
        <w:rPr>
          <w:rFonts w:ascii="Book Antiqua" w:hAnsi="Book Antiqua"/>
          <w:color w:val="002060"/>
          <w:lang w:val="sr-Latn-ME"/>
        </w:rPr>
      </w:pPr>
    </w:p>
    <w:p w14:paraId="61799834" w14:textId="77777777" w:rsidR="002A239A" w:rsidRDefault="002A239A" w:rsidP="005871D6">
      <w:pPr>
        <w:shd w:val="clear" w:color="auto" w:fill="FFFFFF" w:themeFill="background1"/>
        <w:jc w:val="both"/>
        <w:rPr>
          <w:rFonts w:ascii="Book Antiqua" w:hAnsi="Book Antiqua"/>
          <w:color w:val="002060"/>
          <w:lang w:val="sr-Latn-ME"/>
        </w:rPr>
      </w:pPr>
    </w:p>
    <w:p w14:paraId="10D0F47C" w14:textId="77777777" w:rsidR="002A239A" w:rsidRDefault="002A239A" w:rsidP="005871D6">
      <w:pPr>
        <w:shd w:val="clear" w:color="auto" w:fill="FFFFFF" w:themeFill="background1"/>
        <w:jc w:val="both"/>
        <w:rPr>
          <w:rFonts w:ascii="Book Antiqua" w:hAnsi="Book Antiqua"/>
          <w:color w:val="002060"/>
          <w:lang w:val="sr-Latn-ME"/>
        </w:rPr>
      </w:pPr>
    </w:p>
    <w:p w14:paraId="45509328" w14:textId="59E87025" w:rsidR="008745AF" w:rsidRDefault="00E60F48" w:rsidP="008745AF">
      <w:pPr>
        <w:jc w:val="center"/>
        <w:rPr>
          <w:rFonts w:ascii="Book Antiqua" w:hAnsi="Book Antiqua"/>
          <w:b/>
          <w:i/>
          <w:color w:val="806000" w:themeColor="accent4" w:themeShade="80"/>
          <w:lang w:val="sr-Latn-ME"/>
        </w:rPr>
      </w:pPr>
      <w:r w:rsidRPr="00E60F48">
        <w:rPr>
          <w:rFonts w:ascii="Book Antiqua" w:hAnsi="Book Antiqua"/>
          <w:b/>
          <w:i/>
          <w:color w:val="806000" w:themeColor="accent4" w:themeShade="80"/>
          <w:lang w:val="sr-Latn-ME"/>
        </w:rPr>
        <w:lastRenderedPageBreak/>
        <w:t>2.3. Statistički prikaz sjednica Odbora za evropske integracije u 20</w:t>
      </w:r>
      <w:r w:rsidR="008745AF">
        <w:rPr>
          <w:rFonts w:ascii="Book Antiqua" w:hAnsi="Book Antiqua"/>
          <w:b/>
          <w:i/>
          <w:color w:val="806000" w:themeColor="accent4" w:themeShade="80"/>
          <w:lang w:val="sr-Latn-ME"/>
        </w:rPr>
        <w:t>20</w:t>
      </w:r>
      <w:r w:rsidRPr="00E60F48">
        <w:rPr>
          <w:rFonts w:ascii="Book Antiqua" w:hAnsi="Book Antiqua"/>
          <w:b/>
          <w:i/>
          <w:color w:val="806000" w:themeColor="accent4" w:themeShade="80"/>
          <w:lang w:val="sr-Latn-ME"/>
        </w:rPr>
        <w:t>. godini</w:t>
      </w:r>
    </w:p>
    <w:p w14:paraId="215F13FA" w14:textId="77777777" w:rsidR="008745AF" w:rsidRDefault="008745AF" w:rsidP="008745AF">
      <w:pPr>
        <w:jc w:val="center"/>
        <w:rPr>
          <w:rFonts w:ascii="Book Antiqua" w:hAnsi="Book Antiqua"/>
          <w:b/>
          <w:i/>
          <w:color w:val="806000" w:themeColor="accent4" w:themeShade="80"/>
          <w:lang w:val="sr-Latn-ME"/>
        </w:rPr>
      </w:pPr>
    </w:p>
    <w:p w14:paraId="3F2A310F" w14:textId="77777777" w:rsidR="008745AF" w:rsidRDefault="008745AF" w:rsidP="00E60F48">
      <w:pPr>
        <w:jc w:val="center"/>
        <w:rPr>
          <w:rFonts w:ascii="Book Antiqua" w:hAnsi="Book Antiqua"/>
          <w:b/>
          <w:i/>
          <w:color w:val="806000" w:themeColor="accent4" w:themeShade="80"/>
          <w:lang w:val="sr-Latn-ME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708"/>
        <w:gridCol w:w="738"/>
        <w:gridCol w:w="720"/>
        <w:gridCol w:w="630"/>
        <w:gridCol w:w="720"/>
        <w:gridCol w:w="720"/>
        <w:gridCol w:w="630"/>
        <w:gridCol w:w="630"/>
        <w:gridCol w:w="630"/>
        <w:gridCol w:w="630"/>
        <w:gridCol w:w="630"/>
        <w:gridCol w:w="977"/>
      </w:tblGrid>
      <w:tr w:rsidR="008745AF" w:rsidRPr="008745AF" w14:paraId="0B4B58B3" w14:textId="77777777" w:rsidTr="008727C8">
        <w:trPr>
          <w:jc w:val="center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4CDFD9BA" w14:textId="77777777" w:rsidR="008745AF" w:rsidRPr="008745AF" w:rsidRDefault="008745AF" w:rsidP="008727C8">
            <w:pPr>
              <w:jc w:val="both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</w:p>
        </w:tc>
        <w:tc>
          <w:tcPr>
            <w:tcW w:w="8930" w:type="dxa"/>
            <w:gridSpan w:val="13"/>
            <w:shd w:val="clear" w:color="auto" w:fill="D9E2F3" w:themeFill="accent5" w:themeFillTint="33"/>
            <w:vAlign w:val="center"/>
          </w:tcPr>
          <w:p w14:paraId="42B094D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>mjeseci</w:t>
            </w:r>
          </w:p>
        </w:tc>
      </w:tr>
      <w:tr w:rsidR="008745AF" w:rsidRPr="008745AF" w14:paraId="030AFD46" w14:textId="77777777" w:rsidTr="008727C8">
        <w:trPr>
          <w:jc w:val="center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649674E9" w14:textId="77777777" w:rsidR="008745AF" w:rsidRPr="008745AF" w:rsidRDefault="008745AF" w:rsidP="008727C8">
            <w:pPr>
              <w:jc w:val="both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14:paraId="7B0FFD16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708" w:type="dxa"/>
            <w:shd w:val="clear" w:color="auto" w:fill="D9E2F3" w:themeFill="accent5" w:themeFillTint="33"/>
            <w:vAlign w:val="center"/>
          </w:tcPr>
          <w:p w14:paraId="2F6D2B2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738" w:type="dxa"/>
            <w:shd w:val="clear" w:color="auto" w:fill="D9E2F3" w:themeFill="accent5" w:themeFillTint="33"/>
            <w:vAlign w:val="center"/>
          </w:tcPr>
          <w:p w14:paraId="0A1D623E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720" w:type="dxa"/>
            <w:shd w:val="clear" w:color="auto" w:fill="D9E2F3" w:themeFill="accent5" w:themeFillTint="33"/>
            <w:vAlign w:val="center"/>
          </w:tcPr>
          <w:p w14:paraId="244EADA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4.</w:t>
            </w:r>
          </w:p>
        </w:tc>
        <w:tc>
          <w:tcPr>
            <w:tcW w:w="630" w:type="dxa"/>
            <w:shd w:val="clear" w:color="auto" w:fill="D9E2F3" w:themeFill="accent5" w:themeFillTint="33"/>
            <w:vAlign w:val="center"/>
          </w:tcPr>
          <w:p w14:paraId="7968C44B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5.</w:t>
            </w:r>
          </w:p>
        </w:tc>
        <w:tc>
          <w:tcPr>
            <w:tcW w:w="720" w:type="dxa"/>
            <w:shd w:val="clear" w:color="auto" w:fill="D9E2F3" w:themeFill="accent5" w:themeFillTint="33"/>
            <w:vAlign w:val="center"/>
          </w:tcPr>
          <w:p w14:paraId="433F6F47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6.</w:t>
            </w:r>
          </w:p>
        </w:tc>
        <w:tc>
          <w:tcPr>
            <w:tcW w:w="720" w:type="dxa"/>
            <w:shd w:val="clear" w:color="auto" w:fill="D9E2F3" w:themeFill="accent5" w:themeFillTint="33"/>
            <w:vAlign w:val="center"/>
          </w:tcPr>
          <w:p w14:paraId="739CBE5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7.</w:t>
            </w:r>
          </w:p>
        </w:tc>
        <w:tc>
          <w:tcPr>
            <w:tcW w:w="630" w:type="dxa"/>
            <w:shd w:val="clear" w:color="auto" w:fill="D9E2F3" w:themeFill="accent5" w:themeFillTint="33"/>
            <w:vAlign w:val="center"/>
          </w:tcPr>
          <w:p w14:paraId="5F3F4814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8.</w:t>
            </w:r>
          </w:p>
        </w:tc>
        <w:tc>
          <w:tcPr>
            <w:tcW w:w="630" w:type="dxa"/>
            <w:shd w:val="clear" w:color="auto" w:fill="D9E2F3" w:themeFill="accent5" w:themeFillTint="33"/>
            <w:vAlign w:val="center"/>
          </w:tcPr>
          <w:p w14:paraId="19BD08E6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9.</w:t>
            </w:r>
          </w:p>
        </w:tc>
        <w:tc>
          <w:tcPr>
            <w:tcW w:w="630" w:type="dxa"/>
            <w:shd w:val="clear" w:color="auto" w:fill="D9E2F3" w:themeFill="accent5" w:themeFillTint="33"/>
            <w:vAlign w:val="center"/>
          </w:tcPr>
          <w:p w14:paraId="040B2D0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10.</w:t>
            </w:r>
          </w:p>
        </w:tc>
        <w:tc>
          <w:tcPr>
            <w:tcW w:w="630" w:type="dxa"/>
            <w:shd w:val="clear" w:color="auto" w:fill="D9E2F3" w:themeFill="accent5" w:themeFillTint="33"/>
            <w:vAlign w:val="center"/>
          </w:tcPr>
          <w:p w14:paraId="3BCB5EB4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11.</w:t>
            </w:r>
          </w:p>
        </w:tc>
        <w:tc>
          <w:tcPr>
            <w:tcW w:w="630" w:type="dxa"/>
            <w:shd w:val="clear" w:color="auto" w:fill="D9E2F3" w:themeFill="accent5" w:themeFillTint="33"/>
            <w:vAlign w:val="center"/>
          </w:tcPr>
          <w:p w14:paraId="03FCEE3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12.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194B911E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ukupno</w:t>
            </w:r>
          </w:p>
        </w:tc>
      </w:tr>
      <w:tr w:rsidR="00F41B12" w:rsidRPr="008745AF" w14:paraId="11C0FE3A" w14:textId="77777777" w:rsidTr="00F41B12">
        <w:trPr>
          <w:jc w:val="center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57A323F2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>Broj održanih sjednica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6D9A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F7B062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036709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8A84FB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41C8480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13EAF4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29854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BEAF1B4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F473200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955F8E5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3A73A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73E7A5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448A8945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6</w:t>
            </w:r>
          </w:p>
        </w:tc>
      </w:tr>
      <w:tr w:rsidR="00F41B12" w:rsidRPr="008745AF" w14:paraId="7E5FFF3E" w14:textId="77777777" w:rsidTr="00F41B12">
        <w:trPr>
          <w:jc w:val="center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33E5A89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>Trajanje sjednica (u satima)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1D1E6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5E0FA3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55 min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28ACB1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1h20min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9CFF8C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2h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049CC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FFBFD5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1h40min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6F2F0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2h25min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86C5240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E9C1CE5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0D4726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6F3AFF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4371956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40D3C3C5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8h</w:t>
            </w:r>
          </w:p>
          <w:p w14:paraId="170A3A0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20min</w:t>
            </w:r>
          </w:p>
        </w:tc>
      </w:tr>
      <w:tr w:rsidR="00F41B12" w:rsidRPr="008745AF" w14:paraId="1266ECB6" w14:textId="77777777" w:rsidTr="00F41B12">
        <w:trPr>
          <w:trHeight w:val="275"/>
          <w:jc w:val="center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43CFE74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>Trajanje sjednica (u danima)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E8957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B9D33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5E7A8B0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3F3004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A21FF9D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58151B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2E9C4C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2F1A9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C1C5DB0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42F750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F1691C0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E25CD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1A10D277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6</w:t>
            </w:r>
          </w:p>
        </w:tc>
      </w:tr>
      <w:tr w:rsidR="00F41B12" w:rsidRPr="008745AF" w14:paraId="385DCF48" w14:textId="77777777" w:rsidTr="00F41B12">
        <w:trPr>
          <w:trHeight w:val="321"/>
          <w:jc w:val="center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1193AE8E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>Broj razmatranih tačaka d. reda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9C260C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6C777F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A311483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ECA31B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C3A2185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24B592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567C1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4E3D806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E32B4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003F7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D8FE862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D2F93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6CB00933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16</w:t>
            </w:r>
          </w:p>
        </w:tc>
      </w:tr>
      <w:tr w:rsidR="00F41B12" w:rsidRPr="008745AF" w14:paraId="6BB32607" w14:textId="77777777" w:rsidTr="00F41B12">
        <w:trPr>
          <w:trHeight w:val="339"/>
          <w:jc w:val="center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01E5CA6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>Broj razmatranih predloga zakona i predloga zakona o izmjenama i dopunama zakona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2DC0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102077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DBA1B84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BE903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4AE5762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5B0B3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C9204E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8E93172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1AA57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A4B029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AAF9A4C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DBF32F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3B133A5F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</w:tr>
      <w:tr w:rsidR="00F41B12" w:rsidRPr="008745AF" w14:paraId="78375E90" w14:textId="77777777" w:rsidTr="00F41B12">
        <w:trPr>
          <w:trHeight w:val="335"/>
          <w:jc w:val="center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52C6BA60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>Broj razmatranih amandmana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8DB0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267EF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BE0CBA0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09E8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EFD8B90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DFDED7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74BB8B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4B8A6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C087EA3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CEEED0F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093AFB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E28838E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334BA64B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</w:tr>
      <w:tr w:rsidR="00F41B12" w:rsidRPr="008745AF" w14:paraId="6B48AD5C" w14:textId="77777777" w:rsidTr="00F41B12">
        <w:trPr>
          <w:trHeight w:val="411"/>
          <w:jc w:val="center"/>
        </w:trPr>
        <w:tc>
          <w:tcPr>
            <w:tcW w:w="2122" w:type="dxa"/>
            <w:tcBorders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7F33B9E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>Broj odluka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702CBB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710356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9C864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A98F7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F20B92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2A832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B5CEE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58FD57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FBB53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63EB2E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20246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E2AF7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977" w:type="dxa"/>
            <w:tcBorders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38A3498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</w:tr>
      <w:tr w:rsidR="00F41B12" w:rsidRPr="008745AF" w14:paraId="11DC49D3" w14:textId="77777777" w:rsidTr="00F41B12">
        <w:trPr>
          <w:jc w:val="center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5E2FA326" w14:textId="77777777" w:rsidR="008745AF" w:rsidRPr="008745AF" w:rsidRDefault="008745AF" w:rsidP="008727C8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eastAsia="Calibri" w:hAnsi="Book Antiqua"/>
                <w:sz w:val="22"/>
                <w:szCs w:val="22"/>
                <w:lang w:val="sr-Latn-ME"/>
              </w:rPr>
              <w:t>Broj razmatranih izvještaja koje pojedini organi, saglasno zakonu, dostavljaju Skupštini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2C50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9E017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1AB6DED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A4F764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BB36615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601AA7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EB6F8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1850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F8225E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4B7A64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8A32D1D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0682C3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6FD3226B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</w:tr>
      <w:tr w:rsidR="00F41B12" w:rsidRPr="008745AF" w14:paraId="630F085B" w14:textId="77777777" w:rsidTr="00F41B12">
        <w:trPr>
          <w:jc w:val="center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4B08ED4E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 xml:space="preserve">Broj razmatranih ostalih pravnih akata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4B862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A2426B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1DAF343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B33CDD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232B6DD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9E083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CF35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9009C57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77A6482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6EC43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D69541C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CCC7484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6A9EA43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</w:tr>
      <w:tr w:rsidR="00F41B12" w:rsidRPr="008745AF" w14:paraId="7AA54CF8" w14:textId="77777777" w:rsidTr="00F41B12">
        <w:trPr>
          <w:trHeight w:val="260"/>
          <w:jc w:val="center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52C0693E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 xml:space="preserve">Broj razmatranih ostalih akata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255B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F911F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39F0FD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3003E0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5116E96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CC2B8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AF05B4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7AA98D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0C753ED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EB6C6F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ABC727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403DB10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02F7E1FD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13</w:t>
            </w:r>
          </w:p>
        </w:tc>
      </w:tr>
      <w:tr w:rsidR="00F41B12" w:rsidRPr="008745AF" w14:paraId="721C47EE" w14:textId="77777777" w:rsidTr="00F41B12">
        <w:trPr>
          <w:trHeight w:val="390"/>
          <w:jc w:val="center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3286D0C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>Broj konsultativnih saslušanja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04A82D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B4BB8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A8B53E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1EBCA7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C38368C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91779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A4E64C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723A54F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89AE46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EFA6D3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DF95A3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7C75C3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2ABEBB1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3</w:t>
            </w:r>
          </w:p>
        </w:tc>
      </w:tr>
      <w:tr w:rsidR="00F41B12" w:rsidRPr="008745AF" w14:paraId="4AEB132B" w14:textId="77777777" w:rsidTr="00F41B12">
        <w:trPr>
          <w:trHeight w:val="482"/>
          <w:jc w:val="center"/>
        </w:trPr>
        <w:tc>
          <w:tcPr>
            <w:tcW w:w="2122" w:type="dxa"/>
            <w:tcBorders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420068D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>Broj kontrolnih saslušanja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C3428C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CB60B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40C53F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DBE877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71EA42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4B553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D18B4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498C4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7664C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3C37AC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306E97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F7E09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977" w:type="dxa"/>
            <w:tcBorders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6062D750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</w:tr>
      <w:tr w:rsidR="00F41B12" w:rsidRPr="008745AF" w14:paraId="1D05EF16" w14:textId="77777777" w:rsidTr="00F41B12">
        <w:trPr>
          <w:trHeight w:val="263"/>
          <w:jc w:val="center"/>
        </w:trPr>
        <w:tc>
          <w:tcPr>
            <w:tcW w:w="2122" w:type="dxa"/>
            <w:tcBorders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374B432C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>Broj urađenih informativnih pregleda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CADB3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808724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CD4520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E1965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5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509C63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C3837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555CF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DB3D8D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D5264F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B879A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FE162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A4D5FE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977" w:type="dxa"/>
            <w:tcBorders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09B26CD5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10</w:t>
            </w:r>
          </w:p>
        </w:tc>
      </w:tr>
      <w:tr w:rsidR="00F41B12" w:rsidRPr="008745AF" w14:paraId="4E2E1BAC" w14:textId="77777777" w:rsidTr="00F41B12">
        <w:trPr>
          <w:jc w:val="center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07B1F25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sz w:val="22"/>
                <w:szCs w:val="22"/>
                <w:lang w:val="sr-Latn-ME"/>
              </w:rPr>
              <w:t>Broj priloga iz civilnog društva dostavljenih uz informativni pregled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9C04D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4330A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BAD3E1E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34F67D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AE10156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FD179C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7F8D91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466E1F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9F7CF52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2D949BE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4EEC668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3E4917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0B86D1DF" w14:textId="77777777" w:rsidR="008745AF" w:rsidRPr="008745AF" w:rsidRDefault="008745AF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8745AF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</w:tr>
    </w:tbl>
    <w:p w14:paraId="50A8E9E2" w14:textId="77777777" w:rsidR="008745AF" w:rsidRDefault="008745AF" w:rsidP="00E60F48">
      <w:pPr>
        <w:jc w:val="center"/>
        <w:rPr>
          <w:rFonts w:ascii="Book Antiqua" w:hAnsi="Book Antiqua"/>
          <w:b/>
          <w:i/>
          <w:color w:val="806000" w:themeColor="accent4" w:themeShade="80"/>
          <w:lang w:val="sr-Latn-ME"/>
        </w:rPr>
      </w:pPr>
    </w:p>
    <w:p w14:paraId="13157208" w14:textId="77777777" w:rsidR="00B57EEC" w:rsidRDefault="00B57EEC" w:rsidP="00B57EEC">
      <w:pPr>
        <w:pStyle w:val="ListParagraph"/>
        <w:ind w:left="0"/>
        <w:jc w:val="both"/>
        <w:rPr>
          <w:rFonts w:ascii="Cambria Math" w:hAnsi="Cambria Math" w:cs="Arial"/>
          <w:lang w:val="sr-Latn-CS"/>
        </w:rPr>
      </w:pPr>
    </w:p>
    <w:tbl>
      <w:tblPr>
        <w:tblW w:w="60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6"/>
        <w:gridCol w:w="408"/>
        <w:gridCol w:w="408"/>
        <w:gridCol w:w="408"/>
        <w:gridCol w:w="469"/>
        <w:gridCol w:w="408"/>
        <w:gridCol w:w="408"/>
        <w:gridCol w:w="408"/>
        <w:gridCol w:w="408"/>
        <w:gridCol w:w="411"/>
        <w:gridCol w:w="533"/>
        <w:gridCol w:w="533"/>
        <w:gridCol w:w="533"/>
        <w:gridCol w:w="1089"/>
      </w:tblGrid>
      <w:tr w:rsidR="00F41B12" w:rsidRPr="00911922" w14:paraId="69E457E7" w14:textId="77777777" w:rsidTr="005E46DC">
        <w:trPr>
          <w:trHeight w:val="416"/>
          <w:jc w:val="center"/>
        </w:trPr>
        <w:tc>
          <w:tcPr>
            <w:tcW w:w="5000" w:type="pct"/>
            <w:gridSpan w:val="14"/>
            <w:shd w:val="clear" w:color="auto" w:fill="D9E2F3" w:themeFill="accent5" w:themeFillTint="33"/>
          </w:tcPr>
          <w:p w14:paraId="232552C0" w14:textId="77777777" w:rsidR="00F41B12" w:rsidRPr="00EA5C98" w:rsidRDefault="00F41B12" w:rsidP="008727C8">
            <w:pPr>
              <w:spacing w:before="120" w:after="120"/>
              <w:jc w:val="center"/>
              <w:rPr>
                <w:rFonts w:ascii="Book Antiqua" w:hAnsi="Book Antiqua"/>
                <w:b/>
                <w:sz w:val="22"/>
                <w:szCs w:val="22"/>
                <w:lang w:val="sr-Latn-ME"/>
              </w:rPr>
            </w:pPr>
            <w:r w:rsidRPr="00EA5C98">
              <w:rPr>
                <w:rFonts w:ascii="Book Antiqua" w:hAnsi="Book Antiqua"/>
                <w:b/>
                <w:sz w:val="22"/>
                <w:szCs w:val="22"/>
                <w:lang w:val="sr-Latn-ME"/>
              </w:rPr>
              <w:lastRenderedPageBreak/>
              <w:t>Praćenje zaključaka</w:t>
            </w:r>
          </w:p>
        </w:tc>
      </w:tr>
      <w:tr w:rsidR="00F41B12" w:rsidRPr="00911922" w14:paraId="6B3C53C5" w14:textId="77777777" w:rsidTr="00F41B12">
        <w:trPr>
          <w:jc w:val="center"/>
        </w:trPr>
        <w:tc>
          <w:tcPr>
            <w:tcW w:w="2167" w:type="pct"/>
            <w:shd w:val="clear" w:color="auto" w:fill="D9E2F3" w:themeFill="accent5" w:themeFillTint="33"/>
          </w:tcPr>
          <w:p w14:paraId="780D360C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</w:p>
        </w:tc>
        <w:tc>
          <w:tcPr>
            <w:tcW w:w="2833" w:type="pct"/>
            <w:gridSpan w:val="13"/>
            <w:shd w:val="clear" w:color="auto" w:fill="D9E2F3" w:themeFill="accent5" w:themeFillTint="33"/>
          </w:tcPr>
          <w:p w14:paraId="2DDF513D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mjeseci</w:t>
            </w:r>
          </w:p>
        </w:tc>
      </w:tr>
      <w:tr w:rsidR="00F41B12" w:rsidRPr="00911922" w14:paraId="03FCE6AE" w14:textId="77777777" w:rsidTr="00F41B12">
        <w:trPr>
          <w:jc w:val="center"/>
        </w:trPr>
        <w:tc>
          <w:tcPr>
            <w:tcW w:w="2167" w:type="pct"/>
            <w:shd w:val="clear" w:color="auto" w:fill="D9E2F3" w:themeFill="accent5" w:themeFillTint="33"/>
          </w:tcPr>
          <w:p w14:paraId="046698C4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</w:p>
        </w:tc>
        <w:tc>
          <w:tcPr>
            <w:tcW w:w="180" w:type="pct"/>
            <w:shd w:val="clear" w:color="auto" w:fill="D9E2F3" w:themeFill="accent5" w:themeFillTint="33"/>
          </w:tcPr>
          <w:p w14:paraId="6EFF55C4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180" w:type="pct"/>
            <w:shd w:val="clear" w:color="auto" w:fill="D9E2F3" w:themeFill="accent5" w:themeFillTint="33"/>
          </w:tcPr>
          <w:p w14:paraId="548A33BE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180" w:type="pct"/>
            <w:shd w:val="clear" w:color="auto" w:fill="D9E2F3" w:themeFill="accent5" w:themeFillTint="33"/>
          </w:tcPr>
          <w:p w14:paraId="54EFDD75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207" w:type="pct"/>
            <w:shd w:val="clear" w:color="auto" w:fill="D9E2F3" w:themeFill="accent5" w:themeFillTint="33"/>
          </w:tcPr>
          <w:p w14:paraId="110FBEC1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4.</w:t>
            </w:r>
          </w:p>
        </w:tc>
        <w:tc>
          <w:tcPr>
            <w:tcW w:w="180" w:type="pct"/>
            <w:shd w:val="clear" w:color="auto" w:fill="D9E2F3" w:themeFill="accent5" w:themeFillTint="33"/>
          </w:tcPr>
          <w:p w14:paraId="24159F26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5.</w:t>
            </w:r>
          </w:p>
        </w:tc>
        <w:tc>
          <w:tcPr>
            <w:tcW w:w="180" w:type="pct"/>
            <w:shd w:val="clear" w:color="auto" w:fill="D9E2F3" w:themeFill="accent5" w:themeFillTint="33"/>
          </w:tcPr>
          <w:p w14:paraId="6C872EA6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6.</w:t>
            </w:r>
          </w:p>
        </w:tc>
        <w:tc>
          <w:tcPr>
            <w:tcW w:w="180" w:type="pct"/>
            <w:shd w:val="clear" w:color="auto" w:fill="D9E2F3" w:themeFill="accent5" w:themeFillTint="33"/>
          </w:tcPr>
          <w:p w14:paraId="191578D7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7.</w:t>
            </w:r>
          </w:p>
        </w:tc>
        <w:tc>
          <w:tcPr>
            <w:tcW w:w="180" w:type="pct"/>
            <w:shd w:val="clear" w:color="auto" w:fill="D9E2F3" w:themeFill="accent5" w:themeFillTint="33"/>
          </w:tcPr>
          <w:p w14:paraId="67C97E2F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8.</w:t>
            </w:r>
          </w:p>
        </w:tc>
        <w:tc>
          <w:tcPr>
            <w:tcW w:w="181" w:type="pct"/>
            <w:shd w:val="clear" w:color="auto" w:fill="D9E2F3" w:themeFill="accent5" w:themeFillTint="33"/>
          </w:tcPr>
          <w:p w14:paraId="37FAC61D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9.</w:t>
            </w:r>
          </w:p>
        </w:tc>
        <w:tc>
          <w:tcPr>
            <w:tcW w:w="235" w:type="pct"/>
            <w:shd w:val="clear" w:color="auto" w:fill="D9E2F3" w:themeFill="accent5" w:themeFillTint="33"/>
          </w:tcPr>
          <w:p w14:paraId="2A8F15BC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10.</w:t>
            </w:r>
          </w:p>
        </w:tc>
        <w:tc>
          <w:tcPr>
            <w:tcW w:w="235" w:type="pct"/>
            <w:shd w:val="clear" w:color="auto" w:fill="D9E2F3" w:themeFill="accent5" w:themeFillTint="33"/>
          </w:tcPr>
          <w:p w14:paraId="4E41A6E9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11.</w:t>
            </w:r>
          </w:p>
        </w:tc>
        <w:tc>
          <w:tcPr>
            <w:tcW w:w="235" w:type="pct"/>
            <w:shd w:val="clear" w:color="auto" w:fill="D9E2F3" w:themeFill="accent5" w:themeFillTint="33"/>
          </w:tcPr>
          <w:p w14:paraId="47AD1BC6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12.</w:t>
            </w:r>
          </w:p>
        </w:tc>
        <w:tc>
          <w:tcPr>
            <w:tcW w:w="480" w:type="pct"/>
            <w:shd w:val="clear" w:color="auto" w:fill="D9E2F3" w:themeFill="accent5" w:themeFillTint="33"/>
          </w:tcPr>
          <w:p w14:paraId="570F60AE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ukupno</w:t>
            </w:r>
          </w:p>
        </w:tc>
      </w:tr>
      <w:tr w:rsidR="00F41B12" w:rsidRPr="00911922" w14:paraId="5E2EF0ED" w14:textId="77777777" w:rsidTr="00F41B12">
        <w:trPr>
          <w:jc w:val="center"/>
        </w:trPr>
        <w:tc>
          <w:tcPr>
            <w:tcW w:w="2167" w:type="pct"/>
            <w:shd w:val="clear" w:color="auto" w:fill="D9E2F3" w:themeFill="accent5" w:themeFillTint="33"/>
          </w:tcPr>
          <w:p w14:paraId="182A512B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Broj usvojenih ocjena, stavova i preporuka radnog tijela</w:t>
            </w:r>
          </w:p>
        </w:tc>
        <w:tc>
          <w:tcPr>
            <w:tcW w:w="180" w:type="pct"/>
            <w:vAlign w:val="center"/>
          </w:tcPr>
          <w:p w14:paraId="2A789BB0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vAlign w:val="center"/>
          </w:tcPr>
          <w:p w14:paraId="6FF98A33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vAlign w:val="center"/>
          </w:tcPr>
          <w:p w14:paraId="5337A982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207" w:type="pct"/>
            <w:vAlign w:val="center"/>
          </w:tcPr>
          <w:p w14:paraId="196EB81F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180" w:type="pct"/>
            <w:vAlign w:val="center"/>
          </w:tcPr>
          <w:p w14:paraId="479A3336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vAlign w:val="center"/>
          </w:tcPr>
          <w:p w14:paraId="01AB7012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vAlign w:val="center"/>
          </w:tcPr>
          <w:p w14:paraId="28F700A9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vAlign w:val="center"/>
          </w:tcPr>
          <w:p w14:paraId="26E12DFD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1" w:type="pct"/>
            <w:vAlign w:val="center"/>
          </w:tcPr>
          <w:p w14:paraId="27ADFE2E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35" w:type="pct"/>
            <w:vAlign w:val="center"/>
          </w:tcPr>
          <w:p w14:paraId="58FCF830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35" w:type="pct"/>
            <w:vAlign w:val="center"/>
          </w:tcPr>
          <w:p w14:paraId="7BCA1C3B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35" w:type="pct"/>
            <w:vAlign w:val="center"/>
          </w:tcPr>
          <w:p w14:paraId="13A9F8A0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480" w:type="pct"/>
            <w:shd w:val="clear" w:color="auto" w:fill="D9E2F3" w:themeFill="accent5" w:themeFillTint="33"/>
            <w:vAlign w:val="center"/>
          </w:tcPr>
          <w:p w14:paraId="7AB3C8E5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4</w:t>
            </w:r>
          </w:p>
        </w:tc>
      </w:tr>
      <w:tr w:rsidR="009F6D21" w:rsidRPr="00911922" w14:paraId="7338C84C" w14:textId="77777777" w:rsidTr="009F6D21">
        <w:trPr>
          <w:trHeight w:val="638"/>
          <w:jc w:val="center"/>
        </w:trPr>
        <w:tc>
          <w:tcPr>
            <w:tcW w:w="2167" w:type="pct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14:paraId="49DD9820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Broj ocjena, stavova i preporuka radnog tijela čija je realizacija razmatrana od strane radnog tijela</w:t>
            </w:r>
          </w:p>
        </w:tc>
        <w:tc>
          <w:tcPr>
            <w:tcW w:w="1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1F045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B6F72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BF1CDD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329D1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282778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EF9B0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DBFA3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ED9CDE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A7C385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049B1D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F5A2F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F3B530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480" w:type="pct"/>
            <w:tcBorders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6E7AAC81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</w:tr>
      <w:tr w:rsidR="009F6D21" w:rsidRPr="00911922" w14:paraId="6A3F8B2B" w14:textId="77777777" w:rsidTr="009F6D21">
        <w:trPr>
          <w:trHeight w:val="490"/>
          <w:jc w:val="center"/>
        </w:trPr>
        <w:tc>
          <w:tcPr>
            <w:tcW w:w="2167" w:type="pct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14:paraId="6468FA20" w14:textId="77777777" w:rsidR="00F41B12" w:rsidRPr="00911922" w:rsidRDefault="00F41B12" w:rsidP="008727C8">
            <w:pPr>
              <w:spacing w:before="120" w:after="120"/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 xml:space="preserve">Broj zaključaka predloženih Skupštini </w:t>
            </w:r>
          </w:p>
        </w:tc>
        <w:tc>
          <w:tcPr>
            <w:tcW w:w="1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509AD5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0A4DC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D170B3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DD68B5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6ADE4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49B7E6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20FBFA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6F5E64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5017D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96E61C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06A7E0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62FED6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480" w:type="pct"/>
            <w:tcBorders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14:paraId="5BD73600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1</w:t>
            </w:r>
          </w:p>
        </w:tc>
      </w:tr>
      <w:tr w:rsidR="009F6D21" w:rsidRPr="00911922" w14:paraId="1CBD67FB" w14:textId="77777777" w:rsidTr="009F6D21">
        <w:trPr>
          <w:jc w:val="center"/>
        </w:trPr>
        <w:tc>
          <w:tcPr>
            <w:tcW w:w="2167" w:type="pct"/>
            <w:shd w:val="clear" w:color="auto" w:fill="D9E2F3" w:themeFill="accent5" w:themeFillTint="33"/>
          </w:tcPr>
          <w:p w14:paraId="22CAE36A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Broj zaključaka Skupštine čija je realizacija razmatrana od strane radnog tijela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5C831779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2C285F1D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23D5B36E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585138E8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3F011418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276CA134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0D71227B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48449350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9D43A9C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DD91E48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D6B7F0D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FF62031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sz w:val="22"/>
                <w:szCs w:val="22"/>
                <w:lang w:val="sr-Latn-ME"/>
              </w:rPr>
              <w:t>/</w:t>
            </w:r>
          </w:p>
        </w:tc>
        <w:tc>
          <w:tcPr>
            <w:tcW w:w="480" w:type="pct"/>
            <w:shd w:val="clear" w:color="auto" w:fill="D9E2F3" w:themeFill="accent5" w:themeFillTint="33"/>
            <w:vAlign w:val="center"/>
          </w:tcPr>
          <w:p w14:paraId="403DC50D" w14:textId="77777777" w:rsidR="00F41B12" w:rsidRPr="00911922" w:rsidRDefault="00F41B12" w:rsidP="008727C8">
            <w:pPr>
              <w:jc w:val="center"/>
              <w:rPr>
                <w:rFonts w:ascii="Book Antiqua" w:hAnsi="Book Antiqua"/>
                <w:i/>
                <w:sz w:val="22"/>
                <w:szCs w:val="22"/>
                <w:lang w:val="sr-Latn-ME"/>
              </w:rPr>
            </w:pPr>
            <w:r w:rsidRPr="00911922">
              <w:rPr>
                <w:rFonts w:ascii="Book Antiqua" w:hAnsi="Book Antiqua"/>
                <w:i/>
                <w:sz w:val="22"/>
                <w:szCs w:val="22"/>
                <w:lang w:val="sr-Latn-ME"/>
              </w:rPr>
              <w:t>/</w:t>
            </w:r>
          </w:p>
        </w:tc>
      </w:tr>
    </w:tbl>
    <w:p w14:paraId="77737390" w14:textId="77777777" w:rsidR="00F41B12" w:rsidRDefault="00F41B12" w:rsidP="00B57EEC">
      <w:pPr>
        <w:pStyle w:val="ListParagraph"/>
        <w:ind w:left="0"/>
        <w:jc w:val="both"/>
        <w:rPr>
          <w:rFonts w:ascii="Cambria Math" w:hAnsi="Cambria Math" w:cs="Arial"/>
          <w:lang w:val="sr-Latn-CS"/>
        </w:rPr>
      </w:pPr>
    </w:p>
    <w:p w14:paraId="294ABD02" w14:textId="77777777" w:rsidR="00F41B12" w:rsidRDefault="00F41B12" w:rsidP="00B57EEC">
      <w:pPr>
        <w:pStyle w:val="ListParagraph"/>
        <w:ind w:left="0"/>
        <w:jc w:val="both"/>
        <w:rPr>
          <w:rFonts w:ascii="Cambria Math" w:hAnsi="Cambria Math" w:cs="Arial"/>
          <w:lang w:val="sr-Latn-CS"/>
        </w:rPr>
      </w:pPr>
    </w:p>
    <w:p w14:paraId="2FFA1FA8" w14:textId="77777777" w:rsidR="0097637D" w:rsidRPr="0097637D" w:rsidRDefault="0097637D" w:rsidP="0097637D">
      <w:pPr>
        <w:jc w:val="center"/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E33700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</w:p>
    <w:p w14:paraId="07EEB05E" w14:textId="77777777" w:rsidR="00194B2B" w:rsidRDefault="00194B2B" w:rsidP="00B57EEC">
      <w:pPr>
        <w:pStyle w:val="ListParagraph"/>
        <w:ind w:left="0"/>
        <w:jc w:val="both"/>
        <w:rPr>
          <w:rFonts w:ascii="Cambria Math" w:hAnsi="Cambria Math" w:cs="Arial"/>
          <w:lang w:val="sr-Latn-CS"/>
        </w:rPr>
      </w:pPr>
    </w:p>
    <w:p w14:paraId="0F985F2C" w14:textId="77777777" w:rsidR="0097637D" w:rsidRPr="003E634F" w:rsidRDefault="0097637D" w:rsidP="00B57EEC">
      <w:pPr>
        <w:pStyle w:val="ListParagraph"/>
        <w:ind w:left="0"/>
        <w:jc w:val="both"/>
        <w:rPr>
          <w:rFonts w:ascii="Cambria Math" w:hAnsi="Cambria Math" w:cs="Arial"/>
          <w:lang w:val="sr-Latn-CS"/>
        </w:rPr>
      </w:pPr>
    </w:p>
    <w:p w14:paraId="2FDD22FF" w14:textId="0E24D68E" w:rsidR="00194B2B" w:rsidRPr="005E46DC" w:rsidRDefault="00055D75" w:rsidP="005E46DC">
      <w:pPr>
        <w:pStyle w:val="FootnoteText"/>
        <w:spacing w:before="60" w:after="60"/>
        <w:jc w:val="center"/>
        <w:rPr>
          <w:rFonts w:ascii="Book Antiqua" w:hAnsi="Book Antiqua"/>
          <w:b/>
          <w:color w:val="806000" w:themeColor="accent4" w:themeShade="80"/>
          <w:sz w:val="28"/>
          <w:szCs w:val="24"/>
          <w:u w:val="single"/>
          <w:lang w:val="sr-Latn-ME"/>
        </w:rPr>
      </w:pPr>
      <w:r w:rsidRPr="00055D75">
        <w:rPr>
          <w:rFonts w:ascii="Book Antiqua" w:hAnsi="Book Antiqua"/>
          <w:b/>
          <w:color w:val="806000" w:themeColor="accent4" w:themeShade="80"/>
          <w:sz w:val="28"/>
          <w:szCs w:val="24"/>
          <w:u w:val="single"/>
          <w:lang w:val="sr-Latn-ME"/>
        </w:rPr>
        <w:t>III – Ostale aktivnosti Odbora za evropske integracije</w:t>
      </w:r>
      <w:r w:rsidR="00194B2B">
        <w:rPr>
          <w:rFonts w:ascii="Book Antiqua" w:hAnsi="Book Antiqua"/>
          <w:b/>
          <w:color w:val="002060"/>
          <w:sz w:val="48"/>
          <w:szCs w:val="52"/>
          <w:lang w:val="sr-Latn-ME"/>
        </w:rPr>
        <w:tab/>
      </w:r>
    </w:p>
    <w:p w14:paraId="0EE0D8CC" w14:textId="53AF8257" w:rsidR="00055D75" w:rsidRPr="005E46DC" w:rsidRDefault="00055D75" w:rsidP="00CC206E">
      <w:pPr>
        <w:pStyle w:val="FootnoteText"/>
        <w:spacing w:before="240" w:after="160"/>
        <w:jc w:val="both"/>
        <w:rPr>
          <w:rFonts w:ascii="Book Antiqua" w:hAnsi="Book Antiqua"/>
          <w:color w:val="002060"/>
          <w:sz w:val="24"/>
          <w:szCs w:val="20"/>
          <w:lang w:val="sr-Latn-ME"/>
        </w:rPr>
      </w:pPr>
      <w:r w:rsidRPr="005E46DC">
        <w:rPr>
          <w:rFonts w:ascii="Book Antiqua" w:hAnsi="Book Antiqua"/>
          <w:color w:val="002060"/>
          <w:sz w:val="24"/>
          <w:szCs w:val="20"/>
          <w:lang w:val="sr-Latn-ME"/>
        </w:rPr>
        <w:t>U ovom dijelu izvještaja, biće detaljnije prikazane međunarodne aktivnosti Odbora, bilateralni parlamentarni susreti i učešća na konferencijama, debatama i drugim događajima u Crnoj Gori, kao i aktivnosti koje je Odbor sprovodio u cilju promocije procesa evropskih integracija, kroz komunik</w:t>
      </w:r>
      <w:r w:rsidR="005E46DC" w:rsidRPr="005E46DC">
        <w:rPr>
          <w:rFonts w:ascii="Book Antiqua" w:hAnsi="Book Antiqua"/>
          <w:color w:val="002060"/>
          <w:sz w:val="24"/>
          <w:szCs w:val="20"/>
          <w:lang w:val="sr-Latn-ME"/>
        </w:rPr>
        <w:t>aciju sa crnogorskim građanima.</w:t>
      </w:r>
    </w:p>
    <w:p w14:paraId="62E9D32A" w14:textId="00E31C16" w:rsidR="00055D75" w:rsidRPr="005E46DC" w:rsidRDefault="00055D75" w:rsidP="005E46DC">
      <w:pPr>
        <w:pStyle w:val="FootnoteText"/>
        <w:spacing w:before="160" w:after="160"/>
        <w:jc w:val="both"/>
        <w:rPr>
          <w:rFonts w:ascii="Book Antiqua" w:hAnsi="Book Antiqua"/>
          <w:color w:val="002060"/>
          <w:sz w:val="24"/>
          <w:szCs w:val="20"/>
          <w:lang w:val="sr-Latn-ME"/>
        </w:rPr>
      </w:pPr>
      <w:r w:rsidRPr="005E46DC">
        <w:rPr>
          <w:rFonts w:ascii="Book Antiqua" w:hAnsi="Book Antiqua"/>
          <w:color w:val="002060"/>
          <w:sz w:val="24"/>
          <w:szCs w:val="20"/>
          <w:lang w:val="sr-Latn-ME"/>
        </w:rPr>
        <w:t>U okviru međunarodnih aktivnosti, članovi Odbora učestvovali su na sastanku predsjedavajućih i plenarnom zasijedanju Konferencije odbora za evropske poslove parlamenata EU (COSAC), koji je u okviru parlamentarne dimenzije hrvatskog predsjedava</w:t>
      </w:r>
      <w:r w:rsidR="007C241C">
        <w:rPr>
          <w:rFonts w:ascii="Book Antiqua" w:hAnsi="Book Antiqua"/>
          <w:color w:val="002060"/>
          <w:sz w:val="24"/>
          <w:szCs w:val="20"/>
          <w:lang w:val="sr-Latn-ME"/>
        </w:rPr>
        <w:t>nja održan u Zagrebu, dok se sa</w:t>
      </w:r>
      <w:r w:rsidRPr="005E46DC">
        <w:rPr>
          <w:rFonts w:ascii="Book Antiqua" w:hAnsi="Book Antiqua"/>
          <w:color w:val="002060"/>
          <w:sz w:val="24"/>
          <w:szCs w:val="20"/>
          <w:lang w:val="sr-Latn-ME"/>
        </w:rPr>
        <w:t>stanak predsjedavajućih i plenarno</w:t>
      </w:r>
      <w:r w:rsidR="008956E7" w:rsidRPr="005E46DC">
        <w:rPr>
          <w:rFonts w:ascii="Book Antiqua" w:hAnsi="Book Antiqua"/>
          <w:color w:val="002060"/>
          <w:sz w:val="24"/>
          <w:szCs w:val="20"/>
          <w:lang w:val="sr-Latn-ME"/>
        </w:rPr>
        <w:t xml:space="preserve"> zasijedanje</w:t>
      </w:r>
      <w:r w:rsidRPr="005E46DC">
        <w:rPr>
          <w:rFonts w:ascii="Book Antiqua" w:hAnsi="Book Antiqua"/>
          <w:color w:val="002060"/>
          <w:sz w:val="24"/>
          <w:szCs w:val="20"/>
          <w:lang w:val="sr-Latn-ME"/>
        </w:rPr>
        <w:t xml:space="preserve"> COSAC zbog pandemije izazvane virusom COVID – 19,</w:t>
      </w:r>
      <w:r w:rsidR="008956E7" w:rsidRPr="005E46DC">
        <w:rPr>
          <w:rFonts w:ascii="Book Antiqua" w:hAnsi="Book Antiqua"/>
          <w:color w:val="002060"/>
          <w:sz w:val="24"/>
          <w:szCs w:val="20"/>
          <w:lang w:val="sr-Latn-ME"/>
        </w:rPr>
        <w:t xml:space="preserve"> održao putem video konferencije.</w:t>
      </w:r>
    </w:p>
    <w:p w14:paraId="0073462A" w14:textId="10AB13D7" w:rsidR="008956E7" w:rsidRPr="005E46DC" w:rsidRDefault="008956E7" w:rsidP="005E46DC">
      <w:pPr>
        <w:pStyle w:val="FootnoteText"/>
        <w:spacing w:before="160" w:after="160"/>
        <w:jc w:val="both"/>
        <w:rPr>
          <w:rFonts w:ascii="Book Antiqua" w:hAnsi="Book Antiqua"/>
          <w:color w:val="002060"/>
          <w:sz w:val="24"/>
          <w:szCs w:val="20"/>
          <w:lang w:val="sr-Latn-ME"/>
        </w:rPr>
      </w:pPr>
      <w:r w:rsidRPr="005E46DC">
        <w:rPr>
          <w:rFonts w:ascii="Book Antiqua" w:hAnsi="Book Antiqua"/>
          <w:color w:val="002060"/>
          <w:sz w:val="24"/>
          <w:szCs w:val="20"/>
          <w:lang w:val="sr-Latn-ME"/>
        </w:rPr>
        <w:t>Održano je više bilateralnih sastanaka u Crnoj Gori sa parlamentarcima iz zemalja regiona i zemalja članica EU, na kojima se razgovaralo o radu Odbora i Skupštine, te o napretku Crne Gore u procesu pregovora za članstvo u Evropskoj uniji i aktuelnim dešavanjim u Uniji koje utiču na politiku proširenja. Sastanci su održani, između ostalog sa izvjestiocem Evropskog parlamenta za Crnu Goru Toninom Piculom, nerezidentnom ambasadorkom Republike Estonije u Crnoj Gori, Nj.E. Kristi Karelson (Kristi Karelsohn), specijalnom izaslanicom za Zapadni Balkan Ministarstva vanjskih poslova Republike Češ</w:t>
      </w:r>
      <w:r w:rsidR="005E46DC" w:rsidRPr="005E46DC">
        <w:rPr>
          <w:rFonts w:ascii="Book Antiqua" w:hAnsi="Book Antiqua"/>
          <w:color w:val="002060"/>
          <w:sz w:val="24"/>
          <w:szCs w:val="20"/>
          <w:lang w:val="sr-Latn-ME"/>
        </w:rPr>
        <w:t>ke gđom Janinom Hrebičkovom.</w:t>
      </w:r>
    </w:p>
    <w:p w14:paraId="3F3B5DE8" w14:textId="638E5476" w:rsidR="00632388" w:rsidRDefault="002B6D30" w:rsidP="005E46DC">
      <w:pPr>
        <w:pStyle w:val="FootnoteText"/>
        <w:spacing w:before="160" w:after="160"/>
        <w:jc w:val="both"/>
        <w:rPr>
          <w:rFonts w:ascii="Book Antiqua" w:hAnsi="Book Antiqua"/>
          <w:color w:val="002060"/>
          <w:sz w:val="24"/>
          <w:szCs w:val="20"/>
          <w:lang w:val="sr-Latn-ME"/>
        </w:rPr>
      </w:pPr>
      <w:r w:rsidRPr="005E46DC">
        <w:rPr>
          <w:rFonts w:ascii="Book Antiqua" w:hAnsi="Book Antiqua"/>
          <w:color w:val="002060"/>
          <w:sz w:val="24"/>
          <w:szCs w:val="20"/>
          <w:lang w:val="sr-Latn-ME"/>
        </w:rPr>
        <w:t>Odbor je u 2020</w:t>
      </w:r>
      <w:r w:rsidR="008956E7" w:rsidRPr="005E46DC">
        <w:rPr>
          <w:rFonts w:ascii="Book Antiqua" w:hAnsi="Book Antiqua"/>
          <w:color w:val="002060"/>
          <w:sz w:val="24"/>
          <w:szCs w:val="20"/>
          <w:lang w:val="sr-Latn-ME"/>
        </w:rPr>
        <w:t xml:space="preserve">. godini nastavio sprovođenje aktivnosti usmjerenih na promociju procesa evropskih integracija i unapređenja komunikacije sa građanima koja je uključivala organizaciju Okruglog stola na temu „Poglavlje 8: Da li Crna Gora ima zdravu </w:t>
      </w:r>
      <w:r w:rsidR="008956E7" w:rsidRPr="005E46DC">
        <w:rPr>
          <w:rFonts w:ascii="Book Antiqua" w:hAnsi="Book Antiqua"/>
          <w:color w:val="002060"/>
          <w:sz w:val="24"/>
          <w:szCs w:val="20"/>
          <w:lang w:val="sr-Latn-ME"/>
        </w:rPr>
        <w:lastRenderedPageBreak/>
        <w:t>konkurenciju, u skladu sa EU pravilima?“, posvećenog uslovima poslovanja na crnogorskom tržištu, te ulozi Agencije za zaštitu konkurencije</w:t>
      </w:r>
      <w:r w:rsidR="005E46DC">
        <w:rPr>
          <w:rFonts w:ascii="Book Antiqua" w:hAnsi="Book Antiqua"/>
          <w:color w:val="002060"/>
          <w:sz w:val="24"/>
          <w:szCs w:val="20"/>
          <w:lang w:val="sr-Latn-ME"/>
        </w:rPr>
        <w:t>.</w:t>
      </w:r>
    </w:p>
    <w:p w14:paraId="45D874B7" w14:textId="77777777" w:rsidR="00632388" w:rsidRPr="005E46DC" w:rsidRDefault="00632388" w:rsidP="00632388">
      <w:pPr>
        <w:pStyle w:val="FootnoteText"/>
        <w:spacing w:before="160"/>
        <w:jc w:val="both"/>
        <w:rPr>
          <w:rFonts w:ascii="Book Antiqua" w:hAnsi="Book Antiqua"/>
          <w:color w:val="002060"/>
          <w:sz w:val="24"/>
          <w:szCs w:val="20"/>
          <w:lang w:val="sr-Latn-ME"/>
        </w:rPr>
      </w:pPr>
    </w:p>
    <w:p w14:paraId="6AD2D68E" w14:textId="6B696870" w:rsidR="005871D6" w:rsidRPr="00CC206E" w:rsidRDefault="005871D6" w:rsidP="005871D6">
      <w:pPr>
        <w:jc w:val="center"/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CC206E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CC206E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CC206E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CC206E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CC206E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CC206E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</w:p>
    <w:p w14:paraId="37454FCE" w14:textId="77777777" w:rsidR="00834E9B" w:rsidRDefault="00834E9B" w:rsidP="00632388">
      <w:pPr>
        <w:rPr>
          <w:rFonts w:ascii="Book Antiqua" w:hAnsi="Book Antiqua"/>
          <w:b/>
          <w:i/>
          <w:color w:val="806000" w:themeColor="accent4" w:themeShade="80"/>
          <w:lang w:val="sr-Latn-ME"/>
        </w:rPr>
      </w:pPr>
    </w:p>
    <w:p w14:paraId="20B465E0" w14:textId="0F8B06BB" w:rsidR="00875538" w:rsidRPr="00875538" w:rsidRDefault="008956E7" w:rsidP="00875538">
      <w:pPr>
        <w:ind w:left="705"/>
        <w:jc w:val="center"/>
        <w:rPr>
          <w:rFonts w:ascii="Book Antiqua" w:hAnsi="Book Antiqua"/>
          <w:b/>
          <w:i/>
          <w:color w:val="806000" w:themeColor="accent4" w:themeShade="80"/>
          <w:lang w:val="sr-Latn-ME"/>
        </w:rPr>
      </w:pPr>
      <w:r w:rsidRPr="008956E7">
        <w:rPr>
          <w:rFonts w:ascii="Book Antiqua" w:hAnsi="Book Antiqua"/>
          <w:b/>
          <w:i/>
          <w:color w:val="806000" w:themeColor="accent4" w:themeShade="80"/>
          <w:lang w:val="sr-Latn-ME"/>
        </w:rPr>
        <w:t>3.1. Aktivnosti u sklopu nad</w:t>
      </w:r>
      <w:r w:rsidR="00875538">
        <w:rPr>
          <w:rFonts w:ascii="Book Antiqua" w:hAnsi="Book Antiqua"/>
          <w:b/>
          <w:i/>
          <w:color w:val="806000" w:themeColor="accent4" w:themeShade="80"/>
          <w:lang w:val="sr-Latn-ME"/>
        </w:rPr>
        <w:t>zora nad pregovaračkim procesom</w:t>
      </w:r>
    </w:p>
    <w:p w14:paraId="43B4F660" w14:textId="77777777" w:rsidR="00875538" w:rsidRDefault="00875538" w:rsidP="00C23D56">
      <w:pPr>
        <w:pStyle w:val="FootnoteText"/>
        <w:spacing w:before="60" w:after="60"/>
        <w:jc w:val="both"/>
        <w:rPr>
          <w:rFonts w:ascii="Book Antiqua" w:hAnsi="Book Antiqua"/>
          <w:color w:val="002060"/>
          <w:sz w:val="20"/>
          <w:szCs w:val="20"/>
          <w:lang w:val="sr-Latn-ME"/>
        </w:rPr>
      </w:pPr>
    </w:p>
    <w:p w14:paraId="105C9CF7" w14:textId="77777777" w:rsidR="00875538" w:rsidRDefault="00875538" w:rsidP="00C23D56">
      <w:pPr>
        <w:pStyle w:val="FootnoteText"/>
        <w:spacing w:before="60" w:after="60"/>
        <w:jc w:val="both"/>
        <w:rPr>
          <w:rFonts w:ascii="Book Antiqua" w:hAnsi="Book Antiqua"/>
          <w:color w:val="002060"/>
          <w:sz w:val="20"/>
          <w:szCs w:val="20"/>
          <w:lang w:val="sr-Latn-ME"/>
        </w:rPr>
      </w:pPr>
    </w:p>
    <w:p w14:paraId="7A8C8A46" w14:textId="77777777" w:rsidR="00875538" w:rsidRPr="00875538" w:rsidRDefault="00875538" w:rsidP="00875538">
      <w:pPr>
        <w:spacing w:before="60" w:after="60"/>
        <w:jc w:val="both"/>
        <w:rPr>
          <w:rFonts w:ascii="Book Antiqua" w:hAnsi="Book Antiqua"/>
          <w:b/>
          <w:i/>
          <w:iCs/>
          <w:color w:val="1F3864" w:themeColor="accent5" w:themeShade="80"/>
          <w:shd w:val="clear" w:color="auto" w:fill="FFFFFF"/>
          <w:lang w:val="sr-Latn-ME"/>
        </w:rPr>
      </w:pPr>
      <w:r w:rsidRPr="00875538">
        <w:rPr>
          <w:rFonts w:ascii="Book Antiqua" w:hAnsi="Book Antiqua"/>
          <w:b/>
          <w:color w:val="1F3864" w:themeColor="accent5" w:themeShade="80"/>
          <w:shd w:val="clear" w:color="auto" w:fill="FFFFFF"/>
          <w:lang w:val="sr-Latn-ME"/>
        </w:rPr>
        <w:t>Okrugli sto Odbora pod nazivom </w:t>
      </w:r>
      <w:r w:rsidRPr="00875538">
        <w:rPr>
          <w:rFonts w:ascii="Book Antiqua" w:hAnsi="Book Antiqua"/>
          <w:b/>
          <w:iCs/>
          <w:color w:val="1F3864" w:themeColor="accent5" w:themeShade="80"/>
          <w:shd w:val="clear" w:color="auto" w:fill="FFFFFF"/>
          <w:lang w:val="sr-Latn-ME"/>
        </w:rPr>
        <w:t>„Da li Crna Gora ima zdravu konkurenciju, u skladu sa pravilima EU?“</w:t>
      </w:r>
    </w:p>
    <w:p w14:paraId="7CA19F41" w14:textId="77777777" w:rsidR="00875538" w:rsidRPr="00875538" w:rsidRDefault="00875538" w:rsidP="00875538">
      <w:pPr>
        <w:spacing w:before="60" w:after="60"/>
        <w:jc w:val="both"/>
        <w:rPr>
          <w:rFonts w:ascii="Book Antiqua" w:hAnsi="Book Antiqua"/>
          <w:b/>
          <w:i/>
          <w:color w:val="1F3864" w:themeColor="accent5" w:themeShade="80"/>
          <w:lang w:val="sr-Latn-ME"/>
        </w:rPr>
      </w:pPr>
      <w:r w:rsidRPr="00875538">
        <w:rPr>
          <w:rFonts w:ascii="Book Antiqua" w:hAnsi="Book Antiqua"/>
          <w:b/>
          <w:i/>
          <w:color w:val="1F3864" w:themeColor="accent5" w:themeShade="80"/>
          <w:lang w:val="sr-Latn-ME"/>
        </w:rPr>
        <w:t>Podgorica, 13. mart 2020. godine</w:t>
      </w:r>
    </w:p>
    <w:p w14:paraId="56A83DBD" w14:textId="77777777" w:rsidR="00875538" w:rsidRDefault="00875538" w:rsidP="00875538">
      <w:pPr>
        <w:spacing w:before="60" w:after="60"/>
        <w:jc w:val="both"/>
        <w:rPr>
          <w:rFonts w:ascii="Book Antiqua" w:hAnsi="Book Antiqua"/>
          <w:color w:val="1F3864" w:themeColor="accent5" w:themeShade="80"/>
          <w:shd w:val="clear" w:color="auto" w:fill="FFFFFF"/>
          <w:lang w:val="sr-Latn-ME"/>
        </w:rPr>
      </w:pPr>
    </w:p>
    <w:p w14:paraId="5F677C51" w14:textId="77777777" w:rsidR="00875538" w:rsidRPr="00875538" w:rsidRDefault="00875538" w:rsidP="00875538">
      <w:pPr>
        <w:spacing w:before="60" w:after="60"/>
        <w:jc w:val="both"/>
        <w:rPr>
          <w:rFonts w:ascii="Book Antiqua" w:hAnsi="Book Antiqua"/>
          <w:i/>
          <w:iCs/>
          <w:color w:val="1F3864" w:themeColor="accent5" w:themeShade="80"/>
          <w:shd w:val="clear" w:color="auto" w:fill="FFFFFF"/>
          <w:lang w:val="sr-Latn-ME"/>
        </w:rPr>
      </w:pPr>
      <w:r w:rsidRPr="00875538">
        <w:rPr>
          <w:rFonts w:ascii="Book Antiqua" w:hAnsi="Book Antiqua"/>
          <w:b/>
          <w:noProof/>
          <w:color w:val="1F3864" w:themeColor="accent5" w:themeShade="80"/>
          <w:lang w:val="sr-Latn-ME" w:eastAsia="sr-Latn-ME"/>
        </w:rPr>
        <w:drawing>
          <wp:anchor distT="0" distB="0" distL="114300" distR="114300" simplePos="0" relativeHeight="251667456" behindDoc="0" locked="0" layoutInCell="1" allowOverlap="1" wp14:anchorId="307CA568" wp14:editId="36145F72">
            <wp:simplePos x="0" y="0"/>
            <wp:positionH relativeFrom="column">
              <wp:posOffset>70485</wp:posOffset>
            </wp:positionH>
            <wp:positionV relativeFrom="paragraph">
              <wp:posOffset>217805</wp:posOffset>
            </wp:positionV>
            <wp:extent cx="2082800" cy="1400810"/>
            <wp:effectExtent l="285750" t="266700" r="300355" b="264795"/>
            <wp:wrapThrough wrapText="bothSides">
              <wp:wrapPolygon edited="0">
                <wp:start x="20101" y="-4314"/>
                <wp:lineTo x="-3108" y="-3698"/>
                <wp:lineTo x="-3108" y="6163"/>
                <wp:lineTo x="-2072" y="16023"/>
                <wp:lineTo x="-1036" y="20953"/>
                <wp:lineTo x="-622" y="25575"/>
                <wp:lineTo x="3316" y="25575"/>
                <wp:lineTo x="3523" y="24959"/>
                <wp:lineTo x="24660" y="20953"/>
                <wp:lineTo x="22173" y="-4314"/>
                <wp:lineTo x="20101" y="-4314"/>
              </wp:wrapPolygon>
            </wp:wrapThrough>
            <wp:docPr id="6" name="Picture 6" descr="http://www.skupstina.me/media/k2/galleries/4314/IMG_2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upstina.me/media/k2/galleries/4314/IMG_25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4008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E7E6E6">
                          <a:lumMod val="75000"/>
                        </a:srgb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538">
        <w:rPr>
          <w:rFonts w:ascii="Book Antiqua" w:hAnsi="Book Antiqua"/>
          <w:color w:val="1F3864" w:themeColor="accent5" w:themeShade="80"/>
          <w:shd w:val="clear" w:color="auto" w:fill="FFFFFF"/>
          <w:lang w:val="sr-Latn-ME"/>
        </w:rPr>
        <w:t>Okrugli sto je organizovan u sklopu inicijative Odbora za evropske integracije za nadzor nad sprovođenjem obaveza u vezi sa pitanjima od posebnog značaja za proces pristupanja Crne Gore EU.</w:t>
      </w:r>
    </w:p>
    <w:p w14:paraId="20192B6F" w14:textId="77777777" w:rsidR="00875538" w:rsidRPr="00A742A9" w:rsidRDefault="00875538" w:rsidP="00875538">
      <w:pPr>
        <w:spacing w:before="60" w:after="60"/>
        <w:jc w:val="both"/>
        <w:rPr>
          <w:rFonts w:ascii="Book Antiqua" w:hAnsi="Book Antiqua"/>
          <w:lang w:val="sr-Latn-ME"/>
        </w:rPr>
      </w:pPr>
      <w:r w:rsidRPr="00875538">
        <w:rPr>
          <w:rFonts w:ascii="Book Antiqua" w:hAnsi="Book Antiqua"/>
          <w:color w:val="1F3864" w:themeColor="accent5" w:themeShade="80"/>
          <w:lang w:val="sr-Latn-ME"/>
        </w:rPr>
        <w:t xml:space="preserve">U uvodnom dijelu okruglog stola govorio je glavni pregovarač Crne Gore sa EU Aleksandar Drljević. U okviru panela pod nazivom </w:t>
      </w:r>
      <w:r w:rsidRPr="00875538">
        <w:rPr>
          <w:rFonts w:ascii="Book Antiqua" w:hAnsi="Book Antiqua"/>
          <w:i/>
          <w:color w:val="1F3864" w:themeColor="accent5" w:themeShade="80"/>
          <w:lang w:val="sr-Latn-ME"/>
        </w:rPr>
        <w:t>Biznis ambijent – uslovi poslovanja na crnogorskom tržištu</w:t>
      </w:r>
      <w:r w:rsidRPr="00875538">
        <w:rPr>
          <w:rFonts w:ascii="Book Antiqua" w:hAnsi="Book Antiqua"/>
          <w:color w:val="1F3864" w:themeColor="accent5" w:themeShade="80"/>
          <w:lang w:val="sr-Latn-ME"/>
        </w:rPr>
        <w:t xml:space="preserve"> govorili su Goran Nikolić, generalni direktor Direktorata za industriju i transformaciju u Ministarstvu ekonomije, Predrag Mitrović, predsjednik Unije poslodavaca i Mila Kasalica, ekonomska analitičarka, a na drugom panelu posvećenom temi </w:t>
      </w:r>
      <w:r w:rsidRPr="00875538">
        <w:rPr>
          <w:rFonts w:ascii="Book Antiqua" w:hAnsi="Book Antiqua"/>
          <w:i/>
          <w:color w:val="1F3864" w:themeColor="accent5" w:themeShade="80"/>
          <w:lang w:val="sr-Latn-ME"/>
        </w:rPr>
        <w:t>Kako država štiti konkurenciju i koja je uloga Agencije za zaštitu konkurencije</w:t>
      </w:r>
      <w:r w:rsidRPr="00875538">
        <w:rPr>
          <w:rFonts w:ascii="Book Antiqua" w:hAnsi="Book Antiqua"/>
          <w:color w:val="1F3864" w:themeColor="accent5" w:themeShade="80"/>
          <w:lang w:val="sr-Latn-ME"/>
        </w:rPr>
        <w:t xml:space="preserve"> govorili su Biljana Jakić, generalna direktorica Direktorata za unutrašnje tržište i konkurenciju u Ministarstvu ekonomije, Miodrag Vujović, predsjednik Savjeta Agencije za zaštitu konkurencije i Aleksandar Damjanović, nezavisni poslanik. Razgovarano je o poslovnom ambijentu u Crnoj Gori, malim i srednjim preduzećima, </w:t>
      </w:r>
      <w:r w:rsidRPr="00A742A9">
        <w:rPr>
          <w:rFonts w:ascii="Book Antiqua" w:hAnsi="Book Antiqua"/>
          <w:lang w:val="sr-Latn-ME"/>
        </w:rPr>
        <w:t xml:space="preserve">stanju </w:t>
      </w:r>
      <w:r w:rsidRPr="00875538">
        <w:rPr>
          <w:rFonts w:ascii="Book Antiqua" w:hAnsi="Book Antiqua" w:cstheme="minorBidi"/>
          <w:color w:val="002060"/>
          <w:szCs w:val="20"/>
          <w:lang w:val="sr-Latn-ME"/>
        </w:rPr>
        <w:t>industrije, platnom bilansu Crne Gore, društvenoj odgovornosti kompanija koje posluju na crnogorskom tržištu i efikasnosti inspekcijskog nadzora, ali i o položaju nevladinih organizacija, kvalitetu obrazovnog sistema, te interesovanju mladih za preduzetništvo i njihovom pristupu izvorima finansiranja. Učesnici okruglog stola su razgovarali i o poslovnoj perspektivi i državnoj pomoći Montenegro Airlines-u, stečajnom postupku u Kombinatu aluminijuma Podgorica, kao i o pitanjima odgovornosti za rezultate postignute u oblasti zaštite konkurencije.</w:t>
      </w:r>
      <w:r w:rsidRPr="00875538">
        <w:rPr>
          <w:rFonts w:ascii="Book Antiqua" w:hAnsi="Book Antiqua"/>
          <w:sz w:val="32"/>
          <w:lang w:val="sr-Latn-ME"/>
        </w:rPr>
        <w:t xml:space="preserve"> </w:t>
      </w:r>
    </w:p>
    <w:p w14:paraId="1CA93B62" w14:textId="77777777" w:rsidR="00C23D56" w:rsidRDefault="00C23D56" w:rsidP="00875538">
      <w:pPr>
        <w:pStyle w:val="FootnoteText"/>
        <w:spacing w:before="60" w:after="60"/>
        <w:rPr>
          <w:rFonts w:ascii="Book Antiqua" w:hAnsi="Book Antiqua"/>
          <w:b/>
          <w:i/>
          <w:color w:val="806000" w:themeColor="accent4" w:themeShade="80"/>
          <w:sz w:val="24"/>
          <w:szCs w:val="24"/>
          <w:lang w:val="sr-Latn-ME"/>
        </w:rPr>
      </w:pPr>
    </w:p>
    <w:p w14:paraId="7899F751" w14:textId="7BEB371F" w:rsidR="00C23D56" w:rsidRPr="00875538" w:rsidRDefault="00875538" w:rsidP="00875538">
      <w:pPr>
        <w:tabs>
          <w:tab w:val="left" w:pos="3630"/>
          <w:tab w:val="center" w:pos="4680"/>
        </w:tabs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875538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ab/>
      </w:r>
      <w:r w:rsidRPr="00875538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ab/>
      </w:r>
      <w:r w:rsidR="00C23D56" w:rsidRPr="00875538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="00C23D56" w:rsidRPr="00875538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="00C23D56" w:rsidRPr="00875538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="00C23D56" w:rsidRPr="00875538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="00C23D56" w:rsidRPr="00875538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="00C23D56" w:rsidRPr="00875538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</w:p>
    <w:p w14:paraId="09AE8F7F" w14:textId="77777777" w:rsidR="00875538" w:rsidRDefault="00875538" w:rsidP="00875538">
      <w:pPr>
        <w:pStyle w:val="FootnoteText"/>
        <w:spacing w:before="60" w:after="60"/>
        <w:rPr>
          <w:rFonts w:ascii="Book Antiqua" w:hAnsi="Book Antiqua"/>
          <w:b/>
          <w:i/>
          <w:color w:val="806000" w:themeColor="accent4" w:themeShade="80"/>
          <w:sz w:val="24"/>
          <w:szCs w:val="24"/>
          <w:lang w:val="sr-Latn-ME"/>
        </w:rPr>
      </w:pPr>
    </w:p>
    <w:p w14:paraId="4EA99194" w14:textId="78C0DCE3" w:rsidR="00637E98" w:rsidRPr="00637E98" w:rsidRDefault="00637E98" w:rsidP="00637E98">
      <w:pPr>
        <w:pStyle w:val="FootnoteText"/>
        <w:spacing w:before="60" w:after="60"/>
        <w:jc w:val="center"/>
        <w:rPr>
          <w:rFonts w:ascii="Book Antiqua" w:hAnsi="Book Antiqua"/>
          <w:b/>
          <w:i/>
          <w:color w:val="806000" w:themeColor="accent4" w:themeShade="80"/>
          <w:sz w:val="24"/>
          <w:szCs w:val="24"/>
          <w:lang w:val="sr-Latn-ME"/>
        </w:rPr>
      </w:pPr>
      <w:r w:rsidRPr="00637E98">
        <w:rPr>
          <w:rFonts w:ascii="Book Antiqua" w:hAnsi="Book Antiqua"/>
          <w:b/>
          <w:i/>
          <w:color w:val="806000" w:themeColor="accent4" w:themeShade="80"/>
          <w:sz w:val="24"/>
          <w:szCs w:val="24"/>
          <w:lang w:val="sr-Latn-ME"/>
        </w:rPr>
        <w:lastRenderedPageBreak/>
        <w:t>3.2. Parlamentarna diplomatija</w:t>
      </w:r>
    </w:p>
    <w:p w14:paraId="4F16ED73" w14:textId="77777777" w:rsidR="00637E98" w:rsidRPr="00637E98" w:rsidRDefault="00637E98" w:rsidP="00C23D56">
      <w:pPr>
        <w:pStyle w:val="FootnoteText"/>
        <w:spacing w:before="60" w:after="60"/>
        <w:rPr>
          <w:rFonts w:ascii="Book Antiqua" w:hAnsi="Book Antiqua"/>
          <w:i/>
          <w:color w:val="806000" w:themeColor="accent4" w:themeShade="80"/>
          <w:sz w:val="24"/>
          <w:szCs w:val="24"/>
          <w:lang w:val="sr-Latn-ME"/>
        </w:rPr>
      </w:pPr>
    </w:p>
    <w:p w14:paraId="3DA03A61" w14:textId="77777777" w:rsidR="00637E98" w:rsidRDefault="00637E98" w:rsidP="00637E98">
      <w:pPr>
        <w:pStyle w:val="FootnoteText"/>
        <w:spacing w:before="60" w:after="60"/>
        <w:jc w:val="center"/>
        <w:rPr>
          <w:rFonts w:ascii="Book Antiqua" w:hAnsi="Book Antiqua"/>
          <w:b/>
          <w:color w:val="806000" w:themeColor="accent4" w:themeShade="80"/>
          <w:sz w:val="24"/>
          <w:szCs w:val="24"/>
          <w:u w:val="single"/>
          <w:lang w:val="sr-Latn-ME"/>
        </w:rPr>
      </w:pPr>
      <w:r w:rsidRPr="00637E98">
        <w:rPr>
          <w:rFonts w:ascii="Book Antiqua" w:hAnsi="Book Antiqua"/>
          <w:b/>
          <w:color w:val="806000" w:themeColor="accent4" w:themeShade="80"/>
          <w:sz w:val="24"/>
          <w:szCs w:val="24"/>
          <w:u w:val="single"/>
          <w:lang w:val="sr-Latn-ME"/>
        </w:rPr>
        <w:t>COSAC i COSAP</w:t>
      </w:r>
    </w:p>
    <w:p w14:paraId="38D1C53E" w14:textId="77777777" w:rsidR="00875538" w:rsidRDefault="00875538" w:rsidP="00637E98">
      <w:pPr>
        <w:pStyle w:val="FootnoteText"/>
        <w:spacing w:before="60" w:after="60"/>
        <w:jc w:val="center"/>
        <w:rPr>
          <w:rFonts w:ascii="Book Antiqua" w:hAnsi="Book Antiqua"/>
          <w:b/>
          <w:color w:val="806000" w:themeColor="accent4" w:themeShade="80"/>
          <w:sz w:val="24"/>
          <w:szCs w:val="24"/>
          <w:u w:val="single"/>
          <w:lang w:val="sr-Latn-ME"/>
        </w:rPr>
      </w:pPr>
    </w:p>
    <w:p w14:paraId="63E8E797" w14:textId="77777777" w:rsidR="00875538" w:rsidRPr="00875538" w:rsidRDefault="00875538" w:rsidP="00875538">
      <w:pPr>
        <w:spacing w:before="60" w:after="60"/>
        <w:jc w:val="both"/>
        <w:rPr>
          <w:rFonts w:ascii="Book Antiqua" w:hAnsi="Book Antiqua"/>
          <w:b/>
          <w:color w:val="1F3864" w:themeColor="accent5" w:themeShade="80"/>
          <w:lang w:val="sr-Latn-ME"/>
        </w:rPr>
      </w:pPr>
      <w:r w:rsidRPr="00875538">
        <w:rPr>
          <w:rFonts w:ascii="Book Antiqua" w:hAnsi="Book Antiqua"/>
          <w:b/>
          <w:color w:val="1F3864" w:themeColor="accent5" w:themeShade="80"/>
          <w:lang w:val="sr-Latn-ME"/>
        </w:rPr>
        <w:t>Šesnaesti sastanak parlamentarnih odbora za evropske integracije/poslove zemalja obuhvaćenih Procesom stabilizacije i pridruživanja jugoistočne Evrope (COSAP)</w:t>
      </w:r>
    </w:p>
    <w:p w14:paraId="79098191" w14:textId="77777777" w:rsidR="00875538" w:rsidRPr="00875538" w:rsidRDefault="00875538" w:rsidP="00875538">
      <w:pPr>
        <w:spacing w:before="60" w:after="60"/>
        <w:jc w:val="both"/>
        <w:rPr>
          <w:rFonts w:ascii="Book Antiqua" w:hAnsi="Book Antiqua"/>
          <w:b/>
          <w:i/>
          <w:color w:val="1F3864" w:themeColor="accent5" w:themeShade="80"/>
          <w:lang w:val="sr-Latn-ME"/>
        </w:rPr>
      </w:pPr>
      <w:r w:rsidRPr="00875538">
        <w:rPr>
          <w:rFonts w:ascii="Book Antiqua" w:hAnsi="Book Antiqua"/>
          <w:b/>
          <w:i/>
          <w:color w:val="1F3864" w:themeColor="accent5" w:themeShade="80"/>
          <w:lang w:val="sr-Latn-ME"/>
        </w:rPr>
        <w:t>Tirana, 17. januar 2020. godine</w:t>
      </w:r>
    </w:p>
    <w:p w14:paraId="6288B151" w14:textId="5FED3005" w:rsidR="00875538" w:rsidRPr="00875538" w:rsidRDefault="00875538" w:rsidP="00875538">
      <w:pPr>
        <w:jc w:val="both"/>
        <w:rPr>
          <w:rFonts w:ascii="Book Antiqua" w:hAnsi="Book Antiqua"/>
          <w:color w:val="1F3864" w:themeColor="accent5" w:themeShade="80"/>
          <w:lang w:val="sr-Latn-ME"/>
        </w:rPr>
      </w:pPr>
      <w:r w:rsidRPr="00875538">
        <w:rPr>
          <w:rFonts w:ascii="Book Antiqua" w:hAnsi="Book Antiqua"/>
          <w:color w:val="1F3864" w:themeColor="accent5" w:themeShade="80"/>
          <w:lang w:val="sr-Latn-ME"/>
        </w:rPr>
        <w:t xml:space="preserve">Sastanak je obilježila rasprava na temu uloge i odgovornosti parlamenata u Berlinskom procesu. Parlamentarci su razgovarali o mobilnosti mladih, problemu njihove nezaposlenosti i demografskim i </w:t>
      </w:r>
      <w:r w:rsidRPr="00875538">
        <w:rPr>
          <w:rFonts w:ascii="Book Antiqua" w:hAnsi="Book Antiqua"/>
          <w:noProof/>
          <w:color w:val="1F3864" w:themeColor="accent5" w:themeShade="80"/>
          <w:lang w:val="sr-Latn-ME" w:eastAsia="sr-Latn-ME"/>
        </w:rPr>
        <w:drawing>
          <wp:anchor distT="0" distB="0" distL="114300" distR="114300" simplePos="0" relativeHeight="251669504" behindDoc="0" locked="0" layoutInCell="1" allowOverlap="1" wp14:anchorId="6669AF1B" wp14:editId="7F6F9352">
            <wp:simplePos x="0" y="0"/>
            <wp:positionH relativeFrom="margin">
              <wp:posOffset>3519170</wp:posOffset>
            </wp:positionH>
            <wp:positionV relativeFrom="paragraph">
              <wp:posOffset>295358</wp:posOffset>
            </wp:positionV>
            <wp:extent cx="2329180" cy="1356995"/>
            <wp:effectExtent l="0" t="247650" r="33020" b="300355"/>
            <wp:wrapThrough wrapText="bothSides">
              <wp:wrapPolygon edited="0">
                <wp:start x="1590" y="-3942"/>
                <wp:lineTo x="1590" y="-3032"/>
                <wp:lineTo x="1237" y="1516"/>
                <wp:lineTo x="1413" y="16374"/>
                <wp:lineTo x="2473" y="20923"/>
                <wp:lineTo x="20140" y="25471"/>
                <wp:lineTo x="20316" y="26078"/>
                <wp:lineTo x="21376" y="26078"/>
                <wp:lineTo x="21730" y="16071"/>
                <wp:lineTo x="21730" y="-3336"/>
                <wp:lineTo x="2473" y="-3942"/>
                <wp:lineTo x="1590" y="-3942"/>
              </wp:wrapPolygon>
            </wp:wrapThrough>
            <wp:docPr id="3" name="Picture 3" descr="http://www.skupstina.me/media/k2/items/cache/7aed15c0eec6780801cf15fe872dd63a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upstina.me/media/k2/items/cache/7aed15c0eec6780801cf15fe872dd63a_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356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ysClr val="window" lastClr="FFFFFF">
                          <a:lumMod val="85000"/>
                        </a:sysClr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538">
        <w:rPr>
          <w:rFonts w:ascii="Book Antiqua" w:hAnsi="Book Antiqua"/>
          <w:color w:val="1F3864" w:themeColor="accent5" w:themeShade="80"/>
          <w:lang w:val="sr-Latn-ME"/>
        </w:rPr>
        <w:t>migracionim trendovima u regionu, važnosti unapređenja kvaliteta obrazovnog i sistema obuka, preduzimanja aktivnih mjera za poboljšanje radnog ambijenta i podsticanje preduzetništva, te podsticanja mobilnosti mladih među zemljama regiona. Drugi panel, posvećen pitanjima međusobne povezanosti zemalja Zapadnog Balkana, bio je obilježen diskusijom o regionalnim transportnim i energetskim projektima povezivanja, te o mjerama za podsticanje slobodnog kretanja ljudi, roba i kapitala u regionu. Usvojena je Zajednička izjava, kroz koju je podržana inicijativa za aktivno uključivanje parlamenata u Berlinski proces, čime bi se dodatno jačala međusobna saradnja parlamenata u regionu i njihova saradnja sa Evropskim parlamentom i zemljama članicama Unije. U delegaciji Odbora za evropske integracije Skupštine Crne Gore bili su članovi Odbora Momčilo Martinović i Mihailo Anđušić.</w:t>
      </w:r>
    </w:p>
    <w:p w14:paraId="31074971" w14:textId="77777777" w:rsidR="00875538" w:rsidRDefault="00875538" w:rsidP="00637E98">
      <w:pPr>
        <w:pStyle w:val="FootnoteText"/>
        <w:spacing w:before="60" w:after="60"/>
        <w:jc w:val="center"/>
        <w:rPr>
          <w:rFonts w:ascii="Book Antiqua" w:hAnsi="Book Antiqua"/>
          <w:b/>
          <w:color w:val="806000" w:themeColor="accent4" w:themeShade="80"/>
          <w:sz w:val="24"/>
          <w:szCs w:val="24"/>
          <w:u w:val="single"/>
          <w:lang w:val="sr-Latn-ME"/>
        </w:rPr>
      </w:pPr>
    </w:p>
    <w:p w14:paraId="449FC90A" w14:textId="77777777" w:rsidR="00875538" w:rsidRPr="00875538" w:rsidRDefault="00875538" w:rsidP="00875538">
      <w:pPr>
        <w:spacing w:before="60" w:after="60"/>
        <w:jc w:val="both"/>
        <w:rPr>
          <w:rFonts w:ascii="Book Antiqua" w:hAnsi="Book Antiqua"/>
          <w:b/>
          <w:color w:val="1F3864" w:themeColor="accent5" w:themeShade="80"/>
          <w:lang w:val="sr-Latn-ME"/>
        </w:rPr>
      </w:pPr>
      <w:r w:rsidRPr="00875538">
        <w:rPr>
          <w:rFonts w:ascii="Book Antiqua" w:hAnsi="Book Antiqua"/>
          <w:b/>
          <w:color w:val="1F3864" w:themeColor="accent5" w:themeShade="80"/>
          <w:lang w:val="sr-Latn-ME"/>
        </w:rPr>
        <w:t>Sastanak predsjedavajućih odborima za evropske poslove parlamenata EU (COSAC)</w:t>
      </w:r>
    </w:p>
    <w:p w14:paraId="40F05E66" w14:textId="77777777" w:rsidR="00875538" w:rsidRPr="00875538" w:rsidRDefault="00875538" w:rsidP="00875538">
      <w:pPr>
        <w:spacing w:before="60" w:after="60"/>
        <w:jc w:val="both"/>
        <w:rPr>
          <w:rFonts w:ascii="Book Antiqua" w:hAnsi="Book Antiqua"/>
          <w:b/>
          <w:i/>
          <w:color w:val="1F3864" w:themeColor="accent5" w:themeShade="80"/>
          <w:lang w:val="sr-Latn-ME"/>
        </w:rPr>
      </w:pPr>
      <w:r w:rsidRPr="00875538">
        <w:rPr>
          <w:rFonts w:ascii="Book Antiqua" w:hAnsi="Book Antiqua"/>
          <w:b/>
          <w:i/>
          <w:color w:val="1F3864" w:themeColor="accent5" w:themeShade="80"/>
          <w:lang w:val="sr-Latn-ME"/>
        </w:rPr>
        <w:t>Zagreb, 20. januar 2020. godine</w:t>
      </w:r>
    </w:p>
    <w:p w14:paraId="606239C2" w14:textId="77777777" w:rsidR="00875538" w:rsidRPr="00875538" w:rsidRDefault="00875538" w:rsidP="00875538">
      <w:pPr>
        <w:spacing w:before="60" w:after="60"/>
        <w:jc w:val="both"/>
        <w:rPr>
          <w:rFonts w:ascii="Book Antiqua" w:hAnsi="Book Antiqua"/>
          <w:color w:val="1F3864" w:themeColor="accent5" w:themeShade="80"/>
          <w:lang w:val="sr-Latn-ME"/>
        </w:rPr>
      </w:pPr>
      <w:r w:rsidRPr="00875538">
        <w:rPr>
          <w:rFonts w:ascii="Book Antiqua" w:hAnsi="Book Antiqua"/>
          <w:noProof/>
          <w:color w:val="1F3864" w:themeColor="accent5" w:themeShade="80"/>
          <w:lang w:val="sr-Latn-ME" w:eastAsia="sr-Latn-ME"/>
        </w:rPr>
        <w:drawing>
          <wp:anchor distT="0" distB="0" distL="114300" distR="114300" simplePos="0" relativeHeight="251671552" behindDoc="0" locked="0" layoutInCell="1" allowOverlap="1" wp14:anchorId="6B1C4BC2" wp14:editId="3793471D">
            <wp:simplePos x="0" y="0"/>
            <wp:positionH relativeFrom="margin">
              <wp:posOffset>-89093</wp:posOffset>
            </wp:positionH>
            <wp:positionV relativeFrom="paragraph">
              <wp:posOffset>363993</wp:posOffset>
            </wp:positionV>
            <wp:extent cx="1692275" cy="1247775"/>
            <wp:effectExtent l="285750" t="247650" r="288925" b="257175"/>
            <wp:wrapThrough wrapText="bothSides">
              <wp:wrapPolygon edited="0">
                <wp:start x="19938" y="-4287"/>
                <wp:lineTo x="-3647" y="-3627"/>
                <wp:lineTo x="-3647" y="6925"/>
                <wp:lineTo x="-2188" y="17478"/>
                <wp:lineTo x="-973" y="22754"/>
                <wp:lineTo x="-973" y="25722"/>
                <wp:lineTo x="2918" y="25722"/>
                <wp:lineTo x="3161" y="25063"/>
                <wp:lineTo x="25045" y="22754"/>
                <wp:lineTo x="24558" y="17478"/>
                <wp:lineTo x="23343" y="6925"/>
                <wp:lineTo x="22370" y="-4287"/>
                <wp:lineTo x="19938" y="-4287"/>
              </wp:wrapPolygon>
            </wp:wrapThrough>
            <wp:docPr id="12" name="Picture 12" descr="http://www.skupstina.me/media/k2/items/cache/13cf665de00e3d3ffc61de183a9459cd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upstina.me/media/k2/items/cache/13cf665de00e3d3ffc61de183a9459cd_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247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538">
        <w:rPr>
          <w:rFonts w:ascii="Book Antiqua" w:hAnsi="Book Antiqua"/>
          <w:color w:val="1F3864" w:themeColor="accent5" w:themeShade="80"/>
          <w:lang w:val="sr-Latn-ME"/>
        </w:rPr>
        <w:t>Sastanak je obilježilo predstavljanje ključnih pitanja kojima se Republika Hrvatska bavila u okviru šestomjesečnog predsjedavanja Savjetu EU: Evropa koja se razvija, Evropa koja povezuje, Evropa koja štiti i Uticajna Evropa. Na sastanku se govorilo i o izlasku Velike Britanije iz EU, novom sedmogodišnjem finansijskom okviru, politici proširenja, novom zelenom planu, fenomenu lažnih vijesti i načinima na koji bi EU i njene institucije trebale djelovati u narednom periodu. U ime Odbora za evropske integracije Skupštine Crne Gore, sastanku su prisustvovali predsjednik Odbora Slaven Radunović i član Odbora Momčilo Martinović.</w:t>
      </w:r>
    </w:p>
    <w:p w14:paraId="334EA4FD" w14:textId="77777777" w:rsidR="00875538" w:rsidRPr="00A742A9" w:rsidRDefault="00875538" w:rsidP="00875538">
      <w:pPr>
        <w:spacing w:before="60" w:after="60"/>
        <w:jc w:val="both"/>
        <w:rPr>
          <w:rFonts w:ascii="Book Antiqua" w:hAnsi="Book Antiqua"/>
          <w:lang w:val="sr-Latn-ME"/>
        </w:rPr>
      </w:pPr>
    </w:p>
    <w:p w14:paraId="655757A7" w14:textId="77777777" w:rsidR="00875538" w:rsidRPr="00875538" w:rsidRDefault="00875538" w:rsidP="00875538">
      <w:pPr>
        <w:spacing w:before="60" w:after="60"/>
        <w:jc w:val="both"/>
        <w:rPr>
          <w:rFonts w:ascii="Book Antiqua" w:hAnsi="Book Antiqua"/>
          <w:b/>
          <w:color w:val="1F3864" w:themeColor="accent5" w:themeShade="80"/>
          <w:lang w:val="sr-Latn-ME"/>
        </w:rPr>
      </w:pPr>
      <w:r w:rsidRPr="00875538">
        <w:rPr>
          <w:rFonts w:ascii="Book Antiqua" w:eastAsia="Times New Roman" w:hAnsi="Book Antiqua"/>
          <w:b/>
          <w:color w:val="1F3864" w:themeColor="accent5" w:themeShade="80"/>
          <w:shd w:val="clear" w:color="auto" w:fill="FFFFFF"/>
          <w:lang w:val="sr-Latn-ME"/>
        </w:rPr>
        <w:lastRenderedPageBreak/>
        <w:t>Vanredni sastanak odbora za evropske poslove parlamenata država članica EU (COSAC)</w:t>
      </w:r>
    </w:p>
    <w:p w14:paraId="62CA816D" w14:textId="77777777" w:rsidR="00875538" w:rsidRPr="00875538" w:rsidRDefault="00875538" w:rsidP="00875538">
      <w:pPr>
        <w:spacing w:before="60" w:after="60"/>
        <w:jc w:val="both"/>
        <w:rPr>
          <w:rFonts w:ascii="Book Antiqua" w:hAnsi="Book Antiqua"/>
          <w:b/>
          <w:i/>
          <w:color w:val="1F3864" w:themeColor="accent5" w:themeShade="80"/>
          <w:lang w:val="sr-Latn-ME"/>
        </w:rPr>
      </w:pPr>
      <w:r w:rsidRPr="00875538">
        <w:rPr>
          <w:rFonts w:ascii="Book Antiqua" w:hAnsi="Book Antiqua"/>
          <w:b/>
          <w:i/>
          <w:color w:val="1F3864" w:themeColor="accent5" w:themeShade="80"/>
          <w:lang w:val="sr-Latn-ME"/>
        </w:rPr>
        <w:t>Podgorica, 16. jun 2020. godine</w:t>
      </w:r>
    </w:p>
    <w:p w14:paraId="0DD411AF" w14:textId="77777777" w:rsidR="00875538" w:rsidRPr="00875538" w:rsidRDefault="00875538" w:rsidP="00875538">
      <w:pPr>
        <w:shd w:val="clear" w:color="auto" w:fill="FFFFFF"/>
        <w:spacing w:after="135"/>
        <w:jc w:val="both"/>
        <w:rPr>
          <w:rFonts w:ascii="Book Antiqua" w:hAnsi="Book Antiqua"/>
          <w:color w:val="1F3864" w:themeColor="accent5" w:themeShade="80"/>
          <w:lang w:val="sr-Latn-ME"/>
        </w:rPr>
      </w:pPr>
      <w:r w:rsidRPr="00875538">
        <w:rPr>
          <w:rFonts w:ascii="Book Antiqua" w:eastAsia="Times New Roman" w:hAnsi="Book Antiqua"/>
          <w:noProof/>
          <w:color w:val="1F3864" w:themeColor="accent5" w:themeShade="80"/>
          <w:lang w:val="sr-Latn-ME" w:eastAsia="sr-Latn-ME"/>
        </w:rPr>
        <w:drawing>
          <wp:anchor distT="0" distB="0" distL="114300" distR="114300" simplePos="0" relativeHeight="251673600" behindDoc="0" locked="0" layoutInCell="1" allowOverlap="1" wp14:anchorId="5D51F528" wp14:editId="2C36E7FC">
            <wp:simplePos x="0" y="0"/>
            <wp:positionH relativeFrom="column">
              <wp:posOffset>4155798</wp:posOffset>
            </wp:positionH>
            <wp:positionV relativeFrom="paragraph">
              <wp:posOffset>157038</wp:posOffset>
            </wp:positionV>
            <wp:extent cx="1605915" cy="1365250"/>
            <wp:effectExtent l="304800" t="247650" r="299085" b="234950"/>
            <wp:wrapThrough wrapText="bothSides">
              <wp:wrapPolygon edited="0">
                <wp:start x="19473" y="-3918"/>
                <wp:lineTo x="-4100" y="-3315"/>
                <wp:lineTo x="-4100" y="6329"/>
                <wp:lineTo x="-2562" y="15974"/>
                <wp:lineTo x="-1281" y="20796"/>
                <wp:lineTo x="-1025" y="25016"/>
                <wp:lineTo x="4100" y="25016"/>
                <wp:lineTo x="4356" y="24413"/>
                <wp:lineTo x="25367" y="20796"/>
                <wp:lineTo x="24854" y="15974"/>
                <wp:lineTo x="23317" y="6329"/>
                <wp:lineTo x="22292" y="-3918"/>
                <wp:lineTo x="19473" y="-3918"/>
              </wp:wrapPolygon>
            </wp:wrapThrough>
            <wp:docPr id="4" name="Picture 4" descr="http://www.skupstina.me/media/k2/galleries/444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upstina.me/media/k2/galleries/4444/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365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ED7D31">
                          <a:lumMod val="50000"/>
                        </a:srgb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538">
        <w:rPr>
          <w:rFonts w:ascii="Book Antiqua" w:hAnsi="Book Antiqua"/>
          <w:color w:val="1F3864" w:themeColor="accent5" w:themeShade="80"/>
          <w:lang w:val="sr-Latn-ME"/>
        </w:rPr>
        <w:t xml:space="preserve">Zbog pandemije virusa COVID-19, održan je prvi virtuelni COSAC sastanak, organizovan putem videokonferencije. </w:t>
      </w:r>
      <w:r w:rsidRPr="00875538">
        <w:rPr>
          <w:rFonts w:ascii="Book Antiqua" w:eastAsia="Times New Roman" w:hAnsi="Book Antiqua"/>
          <w:color w:val="1F3864" w:themeColor="accent5" w:themeShade="80"/>
          <w:shd w:val="clear" w:color="auto" w:fill="FFFFFF"/>
          <w:lang w:val="sr-Latn-ME"/>
        </w:rPr>
        <w:t>Na vanrednom sastanku je razgovarano o zajedničkom evropskom odgovoru na izbijanje pandemije virusa korona i njenim posljedicama za Višegodišnji finansijski okvir EU za period od 2021. do 2027. godine, te o Konferenciji o budućnosti Evrope. Ukazano je na važnost usvajanja plana EU za saniranje posljedica krize i njegove adekvatne primjene, a razgovarano je i o mehanizmima prevencije krize, posebno o razvoju digitalnog poslovanja.</w:t>
      </w:r>
      <w:r w:rsidRPr="00875538">
        <w:rPr>
          <w:rFonts w:ascii="Book Antiqua" w:eastAsia="Times New Roman" w:hAnsi="Book Antiqua"/>
          <w:color w:val="1F3864" w:themeColor="accent5" w:themeShade="80"/>
          <w:lang w:val="sr-Latn-ME"/>
        </w:rPr>
        <w:t xml:space="preserve"> </w:t>
      </w:r>
      <w:r w:rsidRPr="00875538">
        <w:rPr>
          <w:rFonts w:ascii="Book Antiqua" w:hAnsi="Book Antiqua"/>
          <w:color w:val="1F3864" w:themeColor="accent5" w:themeShade="80"/>
          <w:lang w:val="sr-Latn-ME"/>
        </w:rPr>
        <w:t>Fokus Konferencije o budućnosti Evrope, prema mišljenju poslanika, mogao bi biti transparentnost rada Savjeta EU. Na vanrednom sastanku COSAC-a učestvovao je predsjednik Odbora Slaven Radunović.</w:t>
      </w:r>
    </w:p>
    <w:p w14:paraId="566B3F70" w14:textId="77777777" w:rsidR="000F365C" w:rsidRPr="007857A9" w:rsidRDefault="000F365C" w:rsidP="00875538">
      <w:pPr>
        <w:rPr>
          <w:rFonts w:ascii="Book Antiqua" w:hAnsi="Book Antiqua"/>
          <w:b/>
          <w:color w:val="806000" w:themeColor="accent4" w:themeShade="80"/>
          <w:szCs w:val="52"/>
          <w:lang w:val="sr-Latn-ME"/>
        </w:rPr>
      </w:pPr>
    </w:p>
    <w:p w14:paraId="0D586B4E" w14:textId="77777777" w:rsidR="00023DCC" w:rsidRPr="00875538" w:rsidRDefault="00023DCC" w:rsidP="00023DCC">
      <w:pPr>
        <w:jc w:val="center"/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875538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875538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875538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875538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875538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875538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</w:p>
    <w:p w14:paraId="0046D008" w14:textId="77777777" w:rsidR="000F365C" w:rsidRDefault="000F365C" w:rsidP="007857A9">
      <w:pPr>
        <w:pStyle w:val="FootnoteText"/>
        <w:spacing w:before="60" w:after="60"/>
        <w:rPr>
          <w:rFonts w:ascii="Book Antiqua" w:hAnsi="Book Antiqua"/>
          <w:b/>
          <w:i/>
          <w:color w:val="002060"/>
          <w:sz w:val="24"/>
          <w:szCs w:val="24"/>
          <w:lang w:val="sr-Latn-ME"/>
        </w:rPr>
      </w:pPr>
    </w:p>
    <w:p w14:paraId="64CE9C14" w14:textId="32FA89BC" w:rsidR="00CA429B" w:rsidRPr="00DC5B8C" w:rsidRDefault="00D35250" w:rsidP="007857A9">
      <w:pPr>
        <w:pStyle w:val="FootnoteText"/>
        <w:spacing w:before="60" w:after="60"/>
        <w:jc w:val="center"/>
        <w:rPr>
          <w:rFonts w:ascii="Book Antiqua" w:hAnsi="Book Antiqua" w:cs="Times New Roman"/>
          <w:b/>
          <w:i/>
          <w:color w:val="806000" w:themeColor="accent4" w:themeShade="80"/>
          <w:sz w:val="24"/>
          <w:szCs w:val="24"/>
          <w:lang w:val="sr-Latn-ME"/>
        </w:rPr>
      </w:pPr>
      <w:r w:rsidRPr="00DC5B8C">
        <w:rPr>
          <w:rFonts w:ascii="Book Antiqua" w:hAnsi="Book Antiqua" w:cs="Times New Roman"/>
          <w:b/>
          <w:i/>
          <w:color w:val="806000" w:themeColor="accent4" w:themeShade="80"/>
          <w:sz w:val="24"/>
          <w:szCs w:val="24"/>
          <w:lang w:val="sr-Latn-ME"/>
        </w:rPr>
        <w:t>3.3. Bilateralni sastanci u Crnoj Gori</w:t>
      </w:r>
    </w:p>
    <w:p w14:paraId="114FD614" w14:textId="5082C956" w:rsidR="007857A9" w:rsidRPr="007857A9" w:rsidRDefault="007857A9" w:rsidP="007857A9">
      <w:pPr>
        <w:spacing w:before="60" w:after="60"/>
        <w:jc w:val="both"/>
        <w:rPr>
          <w:rFonts w:ascii="Book Antiqua" w:hAnsi="Book Antiqua"/>
          <w:b/>
          <w:i/>
          <w:color w:val="1F3864" w:themeColor="accent5" w:themeShade="80"/>
          <w:lang w:val="sr-Latn-ME"/>
        </w:rPr>
      </w:pPr>
      <w:r>
        <w:rPr>
          <w:rFonts w:ascii="Book Antiqua" w:hAnsi="Book Antiqua"/>
          <w:b/>
          <w:color w:val="1F3864" w:themeColor="accent5" w:themeShade="80"/>
          <w:lang w:val="sr-Latn-ME"/>
        </w:rPr>
        <w:br/>
      </w:r>
      <w:r w:rsidRPr="007857A9">
        <w:rPr>
          <w:rFonts w:ascii="Book Antiqua" w:hAnsi="Book Antiqua"/>
          <w:b/>
          <w:color w:val="1F3864" w:themeColor="accent5" w:themeShade="80"/>
          <w:lang w:val="sr-Latn-ME"/>
        </w:rPr>
        <w:t>Sastanak sa izvjestiocem</w:t>
      </w:r>
      <w:r w:rsidRPr="007857A9">
        <w:rPr>
          <w:rFonts w:ascii="Book Antiqua" w:eastAsia="Times New Roman" w:hAnsi="Book Antiqua"/>
          <w:b/>
          <w:color w:val="1F3864" w:themeColor="accent5" w:themeShade="80"/>
          <w:shd w:val="clear" w:color="auto" w:fill="FFFFFF"/>
          <w:lang w:val="sr-Latn-ME"/>
        </w:rPr>
        <w:t xml:space="preserve"> Evropskog parlamenta za Crnu Goru Toninom Piculom</w:t>
      </w:r>
    </w:p>
    <w:p w14:paraId="3ED477DC" w14:textId="77777777" w:rsidR="007857A9" w:rsidRPr="007857A9" w:rsidRDefault="007857A9" w:rsidP="007857A9">
      <w:pPr>
        <w:spacing w:before="60" w:after="60"/>
        <w:jc w:val="both"/>
        <w:rPr>
          <w:rFonts w:ascii="Book Antiqua" w:hAnsi="Book Antiqua"/>
          <w:b/>
          <w:i/>
          <w:color w:val="1F3864" w:themeColor="accent5" w:themeShade="80"/>
          <w:lang w:val="sr-Latn-ME"/>
        </w:rPr>
      </w:pPr>
      <w:r w:rsidRPr="007857A9">
        <w:rPr>
          <w:rFonts w:ascii="Book Antiqua" w:hAnsi="Book Antiqua"/>
          <w:b/>
          <w:i/>
          <w:color w:val="1F3864" w:themeColor="accent5" w:themeShade="80"/>
          <w:lang w:val="sr-Latn-ME"/>
        </w:rPr>
        <w:t>Podgorica, 23. januar 2020. godine</w:t>
      </w:r>
    </w:p>
    <w:p w14:paraId="78070E68" w14:textId="77777777" w:rsidR="007857A9" w:rsidRPr="007857A9" w:rsidRDefault="007857A9" w:rsidP="007857A9">
      <w:pPr>
        <w:shd w:val="clear" w:color="auto" w:fill="FFFFFF"/>
        <w:spacing w:after="135"/>
        <w:jc w:val="both"/>
        <w:rPr>
          <w:rFonts w:ascii="Book Antiqua" w:hAnsi="Book Antiqua"/>
          <w:color w:val="1F3864" w:themeColor="accent5" w:themeShade="80"/>
          <w:lang w:val="sr-Latn-ME"/>
        </w:rPr>
      </w:pPr>
      <w:r w:rsidRPr="007857A9">
        <w:rPr>
          <w:rFonts w:ascii="Book Antiqua" w:eastAsia="Times New Roman" w:hAnsi="Book Antiqua"/>
          <w:noProof/>
          <w:color w:val="1F3864" w:themeColor="accent5" w:themeShade="80"/>
          <w:lang w:val="sr-Latn-ME" w:eastAsia="sr-Latn-ME"/>
        </w:rPr>
        <w:drawing>
          <wp:anchor distT="0" distB="0" distL="114300" distR="114300" simplePos="0" relativeHeight="251675648" behindDoc="0" locked="0" layoutInCell="1" allowOverlap="1" wp14:anchorId="41C0A3AB" wp14:editId="1653A294">
            <wp:simplePos x="0" y="0"/>
            <wp:positionH relativeFrom="column">
              <wp:posOffset>-25648</wp:posOffset>
            </wp:positionH>
            <wp:positionV relativeFrom="paragraph">
              <wp:posOffset>186773</wp:posOffset>
            </wp:positionV>
            <wp:extent cx="1915795" cy="1276985"/>
            <wp:effectExtent l="171450" t="152400" r="160655" b="170815"/>
            <wp:wrapThrough wrapText="bothSides">
              <wp:wrapPolygon edited="0">
                <wp:start x="-859" y="-2578"/>
                <wp:lineTo x="-1933" y="-1933"/>
                <wp:lineTo x="-1933" y="18367"/>
                <wp:lineTo x="1503" y="23523"/>
                <wp:lineTo x="1718" y="24167"/>
                <wp:lineTo x="22337" y="24167"/>
                <wp:lineTo x="23197" y="19011"/>
                <wp:lineTo x="22982" y="2900"/>
                <wp:lineTo x="19545" y="-2578"/>
                <wp:lineTo x="-859" y="-2578"/>
              </wp:wrapPolygon>
            </wp:wrapThrough>
            <wp:docPr id="5" name="Picture 5" descr="http://www.skupstina.me/media/k2/galleries/4144/IMG_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kupstina.me/media/k2/galleries/4144/IMG_019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2769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7A9">
        <w:rPr>
          <w:rFonts w:ascii="Book Antiqua" w:eastAsia="Times New Roman" w:hAnsi="Book Antiqua"/>
          <w:noProof/>
          <w:color w:val="1F3864" w:themeColor="accent5" w:themeShade="80"/>
          <w:lang w:val="sr-Latn-ME"/>
        </w:rPr>
        <w:t>Na sastanku je bilo riječi o</w:t>
      </w:r>
      <w:r w:rsidRPr="007857A9">
        <w:rPr>
          <w:rFonts w:ascii="Book Antiqua" w:eastAsia="Times New Roman" w:hAnsi="Book Antiqua"/>
          <w:color w:val="1F3864" w:themeColor="accent5" w:themeShade="80"/>
          <w:shd w:val="clear" w:color="auto" w:fill="FFFFFF"/>
          <w:lang w:val="sr-Latn-ME"/>
        </w:rPr>
        <w:t xml:space="preserve"> trenutnoj političkoj situaciji u Crnoj Gori, te o daljoj ulozi zakonodavne vlasti kao ključnog aktera za dalje usvajanje evropskih vrijednosti i poboljšanje kvaliteta života građana. Istaknuta su očekivanja da će Crna Gora na pravi način sprovesti ključne reforme u procesu pristupanja EU, te da u daljim pregovorima treba da bude vrednovana na osnovu realnog stanja i konkretnih ostvarenih rezultata, bez zanemarivanja ključnih izazova koji se dominantno odnose na vladavinu prava. P</w:t>
      </w:r>
      <w:r w:rsidRPr="007857A9">
        <w:rPr>
          <w:rFonts w:ascii="Book Antiqua" w:hAnsi="Book Antiqua"/>
          <w:color w:val="1F3864" w:themeColor="accent5" w:themeShade="80"/>
          <w:lang w:val="sr-Latn-ME"/>
        </w:rPr>
        <w:t>oslanici su razgovarali o ključnim izazovima za demokratiju i vladavinu prava u Crnoj Gori, o napretku Crne Gore u procesu evropskih integracija, kao i o radu i ulozi Odbora za evropske integracije. Istaknuta je važnost kontinuirane i konstruktivne saradnje sa predstavnicima Evropskog parlamenta i Komisije, te nastavka rada Odbora po principu konsenzusa i mnogobrojnih inicijativa u vezi sa ključnim pregovaračkim poglavljima. Iskazano je i očekivanje za većim zalaganjem nove Evropske komisije za politiku proširenja EU na zemlje Zapadnog Balkana.</w:t>
      </w:r>
    </w:p>
    <w:p w14:paraId="5CE98D1A" w14:textId="77777777" w:rsidR="007857A9" w:rsidRPr="007857A9" w:rsidRDefault="007857A9" w:rsidP="007857A9">
      <w:pPr>
        <w:jc w:val="both"/>
        <w:rPr>
          <w:rFonts w:ascii="Book Antiqua" w:eastAsia="Times New Roman" w:hAnsi="Book Antiqua"/>
          <w:b/>
          <w:color w:val="1F3864" w:themeColor="accent5" w:themeShade="80"/>
          <w:shd w:val="clear" w:color="auto" w:fill="FFFFFF"/>
          <w:lang w:val="sr-Latn-ME"/>
        </w:rPr>
      </w:pPr>
      <w:r w:rsidRPr="007857A9">
        <w:rPr>
          <w:rFonts w:ascii="Book Antiqua" w:eastAsia="Times New Roman" w:hAnsi="Book Antiqua"/>
          <w:b/>
          <w:color w:val="1F3864" w:themeColor="accent5" w:themeShade="80"/>
          <w:shd w:val="clear" w:color="auto" w:fill="FFFFFF"/>
          <w:lang w:val="sr-Latn-ME"/>
        </w:rPr>
        <w:lastRenderedPageBreak/>
        <w:t>Sastanak predsjednika Odbora Slavena Radunovića sa nerezidentnom ambasadorkom Republike Estonije u Crnoj Gori, Nj.E. Kristi Karelson (</w:t>
      </w:r>
      <w:r w:rsidRPr="007857A9">
        <w:rPr>
          <w:rFonts w:ascii="Book Antiqua" w:eastAsia="Times New Roman" w:hAnsi="Book Antiqua"/>
          <w:b/>
          <w:i/>
          <w:iCs/>
          <w:color w:val="1F3864" w:themeColor="accent5" w:themeShade="80"/>
          <w:shd w:val="clear" w:color="auto" w:fill="FFFFFF"/>
          <w:lang w:val="sr-Latn-ME"/>
        </w:rPr>
        <w:t>Kristi Karelsohn</w:t>
      </w:r>
      <w:r w:rsidRPr="007857A9">
        <w:rPr>
          <w:rFonts w:ascii="Book Antiqua" w:eastAsia="Times New Roman" w:hAnsi="Book Antiqua"/>
          <w:b/>
          <w:color w:val="1F3864" w:themeColor="accent5" w:themeShade="80"/>
          <w:shd w:val="clear" w:color="auto" w:fill="FFFFFF"/>
          <w:lang w:val="sr-Latn-ME"/>
        </w:rPr>
        <w:t>)</w:t>
      </w:r>
    </w:p>
    <w:p w14:paraId="06D70819" w14:textId="77777777" w:rsidR="007857A9" w:rsidRPr="007857A9" w:rsidRDefault="007857A9" w:rsidP="007857A9">
      <w:pPr>
        <w:rPr>
          <w:rFonts w:ascii="Book Antiqua" w:eastAsia="Times New Roman" w:hAnsi="Book Antiqua"/>
          <w:b/>
          <w:i/>
          <w:color w:val="1F3864" w:themeColor="accent5" w:themeShade="80"/>
          <w:lang w:val="sr-Latn-ME"/>
        </w:rPr>
      </w:pPr>
      <w:r w:rsidRPr="007857A9">
        <w:rPr>
          <w:rFonts w:ascii="Book Antiqua" w:eastAsia="Times New Roman" w:hAnsi="Book Antiqua"/>
          <w:b/>
          <w:i/>
          <w:color w:val="1F3864" w:themeColor="accent5" w:themeShade="80"/>
          <w:lang w:val="sr-Latn-ME"/>
        </w:rPr>
        <w:t>Podgorica, 18. februar 2020. godine</w:t>
      </w:r>
    </w:p>
    <w:p w14:paraId="025E5EE8" w14:textId="77777777" w:rsidR="007857A9" w:rsidRPr="007857A9" w:rsidRDefault="007857A9" w:rsidP="007857A9">
      <w:pPr>
        <w:rPr>
          <w:rFonts w:ascii="Book Antiqua" w:eastAsia="Times New Roman" w:hAnsi="Book Antiqua"/>
          <w:b/>
          <w:color w:val="1F3864" w:themeColor="accent5" w:themeShade="80"/>
          <w:lang w:val="sr-Latn-ME"/>
        </w:rPr>
      </w:pPr>
    </w:p>
    <w:p w14:paraId="796BAA1E" w14:textId="77777777" w:rsidR="007857A9" w:rsidRPr="007857A9" w:rsidRDefault="007857A9" w:rsidP="007857A9">
      <w:pPr>
        <w:jc w:val="both"/>
        <w:rPr>
          <w:rFonts w:ascii="Book Antiqua" w:eastAsia="Times New Roman" w:hAnsi="Book Antiqua"/>
          <w:color w:val="1F3864" w:themeColor="accent5" w:themeShade="80"/>
          <w:lang w:val="sr-Latn-ME"/>
        </w:rPr>
      </w:pPr>
      <w:r w:rsidRPr="007857A9">
        <w:rPr>
          <w:rFonts w:ascii="Book Antiqua" w:eastAsia="Times New Roman" w:hAnsi="Book Antiqua"/>
          <w:b/>
          <w:noProof/>
          <w:color w:val="1F3864" w:themeColor="accent5" w:themeShade="80"/>
          <w:lang w:val="sr-Latn-ME" w:eastAsia="sr-Latn-ME"/>
        </w:rPr>
        <w:drawing>
          <wp:anchor distT="0" distB="0" distL="114300" distR="114300" simplePos="0" relativeHeight="251677696" behindDoc="0" locked="0" layoutInCell="1" allowOverlap="1" wp14:anchorId="3C09377E" wp14:editId="48A2B63D">
            <wp:simplePos x="0" y="0"/>
            <wp:positionH relativeFrom="column">
              <wp:posOffset>3553515</wp:posOffset>
            </wp:positionH>
            <wp:positionV relativeFrom="paragraph">
              <wp:posOffset>83241</wp:posOffset>
            </wp:positionV>
            <wp:extent cx="2185670" cy="1297305"/>
            <wp:effectExtent l="171450" t="171450" r="157480" b="169545"/>
            <wp:wrapThrough wrapText="bothSides">
              <wp:wrapPolygon edited="0">
                <wp:start x="-565" y="-2855"/>
                <wp:lineTo x="-1694" y="-2220"/>
                <wp:lineTo x="-1694" y="18079"/>
                <wp:lineTo x="941" y="23154"/>
                <wp:lineTo x="1506" y="24106"/>
                <wp:lineTo x="22215" y="24106"/>
                <wp:lineTo x="22592" y="23154"/>
                <wp:lineTo x="22968" y="18396"/>
                <wp:lineTo x="22780" y="2220"/>
                <wp:lineTo x="19579" y="-2855"/>
                <wp:lineTo x="-565" y="-2855"/>
              </wp:wrapPolygon>
            </wp:wrapThrough>
            <wp:docPr id="13" name="Picture 13" descr="http://www.skupstina.me/media/k2/items/cache/80a59eeea9ebb8715476a56b0aba92ef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kupstina.me/media/k2/items/cache/80a59eeea9ebb8715476a56b0aba92ef_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2973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7E79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7A9">
        <w:rPr>
          <w:rFonts w:ascii="Book Antiqua" w:eastAsia="Times New Roman" w:hAnsi="Book Antiqua"/>
          <w:color w:val="1F3864" w:themeColor="accent5" w:themeShade="80"/>
          <w:shd w:val="clear" w:color="auto" w:fill="FFFFFF"/>
          <w:lang w:val="sr-Latn-ME"/>
        </w:rPr>
        <w:t>Iskazana je velika podrška za dosadašnji uspjeh, rad i napore državne administracije na ispunjavanju zahtjevnih obaveza iz pregovaračkog procesa. Istaknuto je da je najvažniji izazov za napredak u procesu pristupanja Crne Gore EU politička volja, kako na domaćem tako i na evropskom nivou, a vladavina prava ključna oblast koja određuje dinamiku pregovora. Na sastanku je razgovarano o podršci građana Crne Gore procesu evropskih integracija, kao i o predlogu nove metodologije za pregovore o članstvu u EU. Sagovornici su razmijenili mišljenja i o aktuelnim političkim dešavanjima u Crnoj Gori i razmotrili mogućnosti dalje saradnje.</w:t>
      </w:r>
    </w:p>
    <w:p w14:paraId="326A37D0" w14:textId="77777777" w:rsidR="007857A9" w:rsidRPr="007857A9" w:rsidRDefault="007857A9" w:rsidP="007857A9">
      <w:pPr>
        <w:jc w:val="both"/>
        <w:rPr>
          <w:rFonts w:ascii="Book Antiqua" w:eastAsia="Times New Roman" w:hAnsi="Book Antiqua"/>
          <w:b/>
          <w:color w:val="1F3864" w:themeColor="accent5" w:themeShade="80"/>
          <w:shd w:val="clear" w:color="auto" w:fill="FFFFFF"/>
          <w:lang w:val="sr-Latn-ME"/>
        </w:rPr>
      </w:pPr>
    </w:p>
    <w:p w14:paraId="2FEBFB28" w14:textId="77777777" w:rsidR="007857A9" w:rsidRPr="007857A9" w:rsidRDefault="007857A9" w:rsidP="007857A9">
      <w:pPr>
        <w:jc w:val="both"/>
        <w:rPr>
          <w:rFonts w:ascii="Book Antiqua" w:eastAsia="Times New Roman" w:hAnsi="Book Antiqua"/>
          <w:b/>
          <w:color w:val="1F3864" w:themeColor="accent5" w:themeShade="80"/>
          <w:shd w:val="clear" w:color="auto" w:fill="FFFFFF"/>
          <w:lang w:val="sr-Latn-ME"/>
        </w:rPr>
      </w:pPr>
    </w:p>
    <w:p w14:paraId="0B0F0A25" w14:textId="77777777" w:rsidR="007857A9" w:rsidRPr="007857A9" w:rsidRDefault="007857A9" w:rsidP="007857A9">
      <w:pPr>
        <w:jc w:val="both"/>
        <w:rPr>
          <w:rFonts w:ascii="Book Antiqua" w:eastAsia="Times New Roman" w:hAnsi="Book Antiqua"/>
          <w:color w:val="1F3864" w:themeColor="accent5" w:themeShade="80"/>
          <w:lang w:val="sr-Latn-ME"/>
        </w:rPr>
      </w:pPr>
      <w:r w:rsidRPr="007857A9">
        <w:rPr>
          <w:rFonts w:ascii="Book Antiqua" w:eastAsia="Times New Roman" w:hAnsi="Book Antiqua"/>
          <w:b/>
          <w:color w:val="1F3864" w:themeColor="accent5" w:themeShade="80"/>
          <w:shd w:val="clear" w:color="auto" w:fill="FFFFFF"/>
          <w:lang w:val="sr-Latn-ME"/>
        </w:rPr>
        <w:t xml:space="preserve">Sastanak predsjednika Odbora Slavena Radunovića sa </w:t>
      </w:r>
      <w:r w:rsidRPr="007857A9">
        <w:rPr>
          <w:rFonts w:ascii="Book Antiqua" w:hAnsi="Book Antiqua"/>
          <w:b/>
          <w:color w:val="1F3864" w:themeColor="accent5" w:themeShade="80"/>
          <w:lang w:val="sr-Latn-ME"/>
        </w:rPr>
        <w:t>specijalnom izaslanicom za Zapadni Balkan Ministarstva vanjskih poslova Republike Češke gđom Janinom Hrebičkovom</w:t>
      </w:r>
    </w:p>
    <w:p w14:paraId="5B04F466" w14:textId="77777777" w:rsidR="007857A9" w:rsidRPr="007857A9" w:rsidRDefault="007857A9" w:rsidP="007857A9">
      <w:pPr>
        <w:jc w:val="both"/>
        <w:rPr>
          <w:rFonts w:ascii="Book Antiqua" w:eastAsia="Times New Roman" w:hAnsi="Book Antiqua"/>
          <w:i/>
          <w:color w:val="1F3864" w:themeColor="accent5" w:themeShade="80"/>
          <w:lang w:val="sr-Latn-ME"/>
        </w:rPr>
      </w:pPr>
      <w:r w:rsidRPr="007857A9">
        <w:rPr>
          <w:rFonts w:ascii="Book Antiqua" w:eastAsia="Times New Roman" w:hAnsi="Book Antiqua"/>
          <w:b/>
          <w:i/>
          <w:color w:val="1F3864" w:themeColor="accent5" w:themeShade="80"/>
          <w:lang w:val="sr-Latn-ME"/>
        </w:rPr>
        <w:t>Podgorica, 24. februar 2020</w:t>
      </w:r>
      <w:r w:rsidRPr="007857A9">
        <w:rPr>
          <w:rFonts w:ascii="Book Antiqua" w:eastAsia="Times New Roman" w:hAnsi="Book Antiqua"/>
          <w:i/>
          <w:color w:val="1F3864" w:themeColor="accent5" w:themeShade="80"/>
          <w:lang w:val="sr-Latn-ME"/>
        </w:rPr>
        <w:t>.</w:t>
      </w:r>
      <w:r w:rsidRPr="007857A9">
        <w:rPr>
          <w:rFonts w:ascii="Book Antiqua" w:eastAsia="Times New Roman" w:hAnsi="Book Antiqua"/>
          <w:b/>
          <w:i/>
          <w:color w:val="1F3864" w:themeColor="accent5" w:themeShade="80"/>
          <w:lang w:val="sr-Latn-ME"/>
        </w:rPr>
        <w:t xml:space="preserve"> godine</w:t>
      </w:r>
    </w:p>
    <w:p w14:paraId="6820C76B" w14:textId="77777777" w:rsidR="007857A9" w:rsidRPr="007857A9" w:rsidRDefault="007857A9" w:rsidP="007857A9">
      <w:pPr>
        <w:jc w:val="both"/>
        <w:rPr>
          <w:rFonts w:ascii="Book Antiqua" w:eastAsia="Times New Roman" w:hAnsi="Book Antiqua"/>
          <w:color w:val="1F3864" w:themeColor="accent5" w:themeShade="80"/>
          <w:lang w:val="sr-Latn-ME"/>
        </w:rPr>
      </w:pPr>
    </w:p>
    <w:p w14:paraId="4C8F2FF5" w14:textId="77777777" w:rsidR="007857A9" w:rsidRPr="007857A9" w:rsidRDefault="007857A9" w:rsidP="007857A9">
      <w:pPr>
        <w:shd w:val="clear" w:color="auto" w:fill="FFFFFF"/>
        <w:spacing w:after="135"/>
        <w:jc w:val="both"/>
        <w:rPr>
          <w:rFonts w:ascii="Book Antiqua" w:hAnsi="Book Antiqua"/>
          <w:color w:val="1F3864" w:themeColor="accent5" w:themeShade="80"/>
          <w:lang w:val="sr-Latn-ME"/>
        </w:rPr>
      </w:pPr>
      <w:r w:rsidRPr="007857A9">
        <w:rPr>
          <w:rFonts w:ascii="Book Antiqua" w:eastAsia="Times New Roman" w:hAnsi="Book Antiqua"/>
          <w:noProof/>
          <w:color w:val="1F3864" w:themeColor="accent5" w:themeShade="80"/>
          <w:lang w:val="sr-Latn-ME" w:eastAsia="sr-Latn-ME"/>
        </w:rPr>
        <w:drawing>
          <wp:anchor distT="0" distB="0" distL="114300" distR="114300" simplePos="0" relativeHeight="251678720" behindDoc="0" locked="0" layoutInCell="1" allowOverlap="1" wp14:anchorId="2536175B" wp14:editId="272AC5B1">
            <wp:simplePos x="0" y="0"/>
            <wp:positionH relativeFrom="column">
              <wp:posOffset>13970</wp:posOffset>
            </wp:positionH>
            <wp:positionV relativeFrom="paragraph">
              <wp:posOffset>77884</wp:posOffset>
            </wp:positionV>
            <wp:extent cx="2391410" cy="1696085"/>
            <wp:effectExtent l="152400" t="152400" r="161290" b="170815"/>
            <wp:wrapThrough wrapText="bothSides">
              <wp:wrapPolygon edited="0">
                <wp:start x="-344" y="-1941"/>
                <wp:lineTo x="-1377" y="-1456"/>
                <wp:lineTo x="-1377" y="18438"/>
                <wp:lineTo x="860" y="21835"/>
                <wp:lineTo x="1893" y="23048"/>
                <wp:lineTo x="2065" y="23533"/>
                <wp:lineTo x="22196" y="23533"/>
                <wp:lineTo x="22885" y="21835"/>
                <wp:lineTo x="22885" y="6308"/>
                <wp:lineTo x="22541" y="1941"/>
                <wp:lineTo x="19271" y="-1941"/>
                <wp:lineTo x="-344" y="-1941"/>
              </wp:wrapPolygon>
            </wp:wrapThrough>
            <wp:docPr id="7" name="Picture 7" descr="http://www.skupstina.me/media/k2/items/cache/b389d00dbde0f89ea5c947817618bdcf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kupstina.me/media/k2/items/cache/b389d00dbde0f89ea5c947817618bdcf_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16960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7A9">
        <w:rPr>
          <w:rFonts w:ascii="Book Antiqua" w:hAnsi="Book Antiqua"/>
          <w:color w:val="1F3864" w:themeColor="accent5" w:themeShade="80"/>
          <w:lang w:val="sr-Latn-ME"/>
        </w:rPr>
        <w:t>Na sastanku je razgovarano o izazovima Crne Gore i država Zapadnog Balkana u procesu pristupanja Evropskoj uniji, reakcijama na novu metodologiju pregovora koja je predložena od strane EU, kao i o odnosima Crne Gore kada je susjedska politika u pitanju.</w:t>
      </w:r>
    </w:p>
    <w:p w14:paraId="2C2FACE9" w14:textId="77777777" w:rsidR="007857A9" w:rsidRPr="007857A9" w:rsidRDefault="007857A9" w:rsidP="007857A9">
      <w:pPr>
        <w:shd w:val="clear" w:color="auto" w:fill="FFFFFF"/>
        <w:spacing w:after="135"/>
        <w:jc w:val="both"/>
        <w:rPr>
          <w:rFonts w:ascii="Book Antiqua" w:hAnsi="Book Antiqua"/>
          <w:color w:val="1F3864" w:themeColor="accent5" w:themeShade="80"/>
          <w:lang w:val="sr-Latn-ME"/>
        </w:rPr>
      </w:pPr>
      <w:r w:rsidRPr="007857A9">
        <w:rPr>
          <w:rFonts w:ascii="Book Antiqua" w:hAnsi="Book Antiqua"/>
          <w:color w:val="1F3864" w:themeColor="accent5" w:themeShade="80"/>
          <w:lang w:val="sr-Latn-ME"/>
        </w:rPr>
        <w:t xml:space="preserve">Istaknuta je volja za prisutnost Republike Češke u regionu, kao vid podrške i pomoći u nastavku procesa pregovora zemalja Zapadnog Balkana i EU i implementaciji nove metodologije. Naznačena je važnost iskazivanja podrške institucija i država članica EU državama regiona, ali i njihov interes za sprovođenje ključnih reformi i konačnu demokratizaciju država Zapadnog Balkana. </w:t>
      </w:r>
      <w:r w:rsidRPr="007857A9">
        <w:rPr>
          <w:rFonts w:ascii="Book Antiqua" w:eastAsia="Times New Roman" w:hAnsi="Book Antiqua"/>
          <w:color w:val="1F3864" w:themeColor="accent5" w:themeShade="80"/>
          <w:shd w:val="clear" w:color="auto" w:fill="FFFFFF"/>
          <w:lang w:val="sr-Latn-ME"/>
        </w:rPr>
        <w:t>Na sastanku je posebno razgovarano o pitanjima koja se tiču poglavlja 23 i 24, kao glavnom uslovu i izazovu za napredak u daljem procesu pristupanja Crne Gore EU.</w:t>
      </w:r>
    </w:p>
    <w:p w14:paraId="14ED3E8A" w14:textId="77777777" w:rsidR="00DB2C85" w:rsidRPr="007857A9" w:rsidRDefault="00DB2C85" w:rsidP="007857A9">
      <w:pPr>
        <w:rPr>
          <w:rFonts w:ascii="Book Antiqua" w:hAnsi="Book Antiqua"/>
          <w:b/>
          <w:color w:val="806000" w:themeColor="accent4" w:themeShade="80"/>
          <w:sz w:val="28"/>
          <w:szCs w:val="52"/>
          <w:lang w:val="sr-Latn-ME"/>
        </w:rPr>
      </w:pPr>
    </w:p>
    <w:p w14:paraId="55F596A9" w14:textId="24BD803C" w:rsidR="00DB2C85" w:rsidRPr="007857A9" w:rsidRDefault="00DB2C85" w:rsidP="00DB2C85">
      <w:pPr>
        <w:jc w:val="center"/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7857A9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7857A9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7857A9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7857A9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7857A9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7857A9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</w:p>
    <w:p w14:paraId="4FD41E95" w14:textId="77777777" w:rsidR="00CA429B" w:rsidRDefault="00CA429B" w:rsidP="009E1D71">
      <w:pPr>
        <w:pStyle w:val="FootnoteText"/>
        <w:spacing w:before="60" w:after="60"/>
        <w:jc w:val="both"/>
        <w:rPr>
          <w:rFonts w:ascii="Book Antiqua" w:hAnsi="Book Antiqua"/>
          <w:color w:val="002060"/>
          <w:sz w:val="20"/>
          <w:szCs w:val="20"/>
          <w:lang w:val="sr-Latn-ME"/>
        </w:rPr>
      </w:pPr>
    </w:p>
    <w:p w14:paraId="37E1FACD" w14:textId="3ED0E23B" w:rsidR="000F365C" w:rsidRPr="00DC5B8C" w:rsidRDefault="005F5593" w:rsidP="005F5593">
      <w:pPr>
        <w:pStyle w:val="FootnoteText"/>
        <w:spacing w:before="60" w:after="60"/>
        <w:jc w:val="center"/>
        <w:rPr>
          <w:rFonts w:ascii="Book Antiqua" w:hAnsi="Book Antiqua" w:cs="Times New Roman"/>
          <w:b/>
          <w:i/>
          <w:color w:val="806000" w:themeColor="accent4" w:themeShade="80"/>
          <w:sz w:val="24"/>
          <w:szCs w:val="24"/>
          <w:lang w:val="sr-Latn-ME"/>
        </w:rPr>
      </w:pPr>
      <w:r w:rsidRPr="00DC5B8C">
        <w:rPr>
          <w:rFonts w:ascii="Book Antiqua" w:hAnsi="Book Antiqua" w:cs="Times New Roman"/>
          <w:b/>
          <w:i/>
          <w:color w:val="806000" w:themeColor="accent4" w:themeShade="80"/>
          <w:sz w:val="24"/>
          <w:szCs w:val="24"/>
          <w:lang w:val="sr-Latn-ME"/>
        </w:rPr>
        <w:lastRenderedPageBreak/>
        <w:t>3.4. Učešće na događajima i konferencijama u Crnoj Gori</w:t>
      </w:r>
    </w:p>
    <w:p w14:paraId="7D5B9C44" w14:textId="093E1DCB" w:rsidR="00DB2C85" w:rsidRPr="002B112F" w:rsidRDefault="00DB2C85" w:rsidP="002B112F">
      <w:pPr>
        <w:pStyle w:val="FootnoteText"/>
        <w:spacing w:before="60" w:after="60"/>
        <w:rPr>
          <w:rFonts w:ascii="Book Antiqua" w:hAnsi="Book Antiqua"/>
          <w:color w:val="1F3864" w:themeColor="accent5" w:themeShade="80"/>
          <w:sz w:val="20"/>
          <w:szCs w:val="20"/>
          <w:lang w:val="sr-Latn-ME"/>
        </w:rPr>
      </w:pPr>
    </w:p>
    <w:p w14:paraId="7D915A05" w14:textId="77777777" w:rsidR="002B112F" w:rsidRPr="002B112F" w:rsidRDefault="002B112F" w:rsidP="002B112F">
      <w:pPr>
        <w:jc w:val="both"/>
        <w:rPr>
          <w:rFonts w:ascii="Book Antiqua" w:eastAsia="Times New Roman" w:hAnsi="Book Antiqua"/>
          <w:b/>
          <w:color w:val="1F3864" w:themeColor="accent5" w:themeShade="80"/>
          <w:lang w:val="sr-Latn-ME"/>
        </w:rPr>
      </w:pPr>
      <w:r w:rsidRPr="002B112F">
        <w:rPr>
          <w:rFonts w:ascii="Book Antiqua" w:eastAsia="Times New Roman" w:hAnsi="Book Antiqua"/>
          <w:b/>
          <w:color w:val="1F3864" w:themeColor="accent5" w:themeShade="80"/>
          <w:shd w:val="clear" w:color="auto" w:fill="FFFFFF"/>
          <w:lang w:val="sr-Latn-ME"/>
        </w:rPr>
        <w:t>Učešće predsjednika Odbora Slavena Radunovića na panel debati „Nova metodologija u procesu pristupanja EU: prednosti i nedostaci“</w:t>
      </w:r>
    </w:p>
    <w:p w14:paraId="4C376D5F" w14:textId="77777777" w:rsidR="002B112F" w:rsidRPr="002B112F" w:rsidRDefault="002B112F" w:rsidP="002B112F">
      <w:pPr>
        <w:rPr>
          <w:rFonts w:ascii="Book Antiqua" w:eastAsia="Times New Roman" w:hAnsi="Book Antiqua"/>
          <w:b/>
          <w:i/>
          <w:color w:val="1F3864" w:themeColor="accent5" w:themeShade="80"/>
          <w:lang w:val="sr-Latn-ME"/>
        </w:rPr>
      </w:pPr>
      <w:r w:rsidRPr="002B112F">
        <w:rPr>
          <w:rFonts w:ascii="Book Antiqua" w:eastAsia="Times New Roman" w:hAnsi="Book Antiqua"/>
          <w:b/>
          <w:i/>
          <w:color w:val="1F3864" w:themeColor="accent5" w:themeShade="80"/>
          <w:lang w:val="sr-Latn-ME"/>
        </w:rPr>
        <w:t>Podgorica, 28. februar 2020. godine</w:t>
      </w:r>
    </w:p>
    <w:p w14:paraId="056BC396" w14:textId="77777777" w:rsidR="002B112F" w:rsidRPr="002B112F" w:rsidRDefault="002B112F" w:rsidP="002B112F">
      <w:pPr>
        <w:rPr>
          <w:rFonts w:ascii="Book Antiqua" w:eastAsia="Times New Roman" w:hAnsi="Book Antiqua"/>
          <w:color w:val="1F3864" w:themeColor="accent5" w:themeShade="80"/>
          <w:lang w:val="sr-Latn-ME"/>
        </w:rPr>
      </w:pPr>
    </w:p>
    <w:p w14:paraId="123AFE74" w14:textId="77777777" w:rsidR="002B112F" w:rsidRPr="002B112F" w:rsidRDefault="002B112F" w:rsidP="002B112F">
      <w:pPr>
        <w:jc w:val="both"/>
        <w:rPr>
          <w:rFonts w:ascii="Book Antiqua" w:eastAsia="Times New Roman" w:hAnsi="Book Antiqua"/>
          <w:color w:val="1F3864" w:themeColor="accent5" w:themeShade="80"/>
          <w:lang w:val="sr-Latn-ME"/>
        </w:rPr>
      </w:pPr>
      <w:r w:rsidRPr="002B112F">
        <w:rPr>
          <w:rFonts w:ascii="Book Antiqua" w:eastAsia="Times New Roman" w:hAnsi="Book Antiqua"/>
          <w:b/>
          <w:noProof/>
          <w:color w:val="1F3864" w:themeColor="accent5" w:themeShade="80"/>
          <w:lang w:val="sr-Latn-ME" w:eastAsia="sr-Latn-ME"/>
        </w:rPr>
        <w:drawing>
          <wp:anchor distT="0" distB="0" distL="114300" distR="114300" simplePos="0" relativeHeight="251680768" behindDoc="0" locked="0" layoutInCell="1" allowOverlap="1" wp14:anchorId="66AED2F3" wp14:editId="5BDFB3CE">
            <wp:simplePos x="0" y="0"/>
            <wp:positionH relativeFrom="column">
              <wp:posOffset>3576320</wp:posOffset>
            </wp:positionH>
            <wp:positionV relativeFrom="paragraph">
              <wp:posOffset>106818</wp:posOffset>
            </wp:positionV>
            <wp:extent cx="1995170" cy="1505585"/>
            <wp:effectExtent l="304800" t="266700" r="309880" b="266065"/>
            <wp:wrapThrough wrapText="bothSides">
              <wp:wrapPolygon edited="0">
                <wp:start x="20211" y="-3826"/>
                <wp:lineTo x="-3300" y="-3280"/>
                <wp:lineTo x="-3300" y="5466"/>
                <wp:lineTo x="-2269" y="14212"/>
                <wp:lineTo x="-1237" y="19678"/>
                <wp:lineTo x="-619" y="25144"/>
                <wp:lineTo x="3919" y="25144"/>
                <wp:lineTo x="4125" y="24597"/>
                <wp:lineTo x="23511" y="22957"/>
                <wp:lineTo x="23717" y="22957"/>
                <wp:lineTo x="24749" y="18858"/>
                <wp:lineTo x="22067" y="-3826"/>
                <wp:lineTo x="20211" y="-3826"/>
              </wp:wrapPolygon>
            </wp:wrapThrough>
            <wp:docPr id="8" name="Picture 8" descr="http://www.skupstina.me/media/k2/galleries/4269/240105bef6ad8437498bbb0b2459e1c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kupstina.me/media/k2/galleries/4269/240105bef6ad8437498bbb0b2459e1c4_XL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5055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70AD47">
                          <a:lumMod val="20000"/>
                          <a:lumOff val="80000"/>
                        </a:srgb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12F">
        <w:rPr>
          <w:rFonts w:ascii="Book Antiqua" w:eastAsia="Times New Roman" w:hAnsi="Book Antiqua"/>
          <w:color w:val="1F3864" w:themeColor="accent5" w:themeShade="80"/>
          <w:shd w:val="clear" w:color="auto" w:fill="FFFFFF"/>
          <w:lang w:val="sr-Latn-ME"/>
        </w:rPr>
        <w:t>Panel debatu je organizovao Generalni sekretarijat Vlade Crne Gore, a njen fokus je bila perspektiva iz nove metodologije pregovora o članstvu koju je predložila Evropska komisija. Govornici na debati - glavni pregovarač Aleksandar Drljević, predsjednik Odbora za evropske integracije Slaven Radunović, predsjednica Crnogorske panevropske unije prof. dr Gordana Đurović i izvršna direktorica NVO Centar za građansko obrazovanje Daliborka Uljarević - govorili su o procesu pristupanja Crne Gore EU, sagledavši sve aspekte novog pristupa Evropske komisije, kao i o mogućnosti da Crna Gora prihvati novi model pregovora o članstvu u Uniji. Opšti zaključak bio je da je nova metodologija pristupanja nastala na osnovu naučenih lekcija iz prethodnih proširenja, kao i pregovora EU sa Srbijom i Crnom Gorom, te da može predstavljati dodatan podsticaj za zemlje koje teže članstvu u Uniji da intenziviraju reforme u oblastima koje su ključne za napredak u procesu pristupanja.</w:t>
      </w:r>
    </w:p>
    <w:p w14:paraId="12B1DBB5" w14:textId="5AEEDDBD" w:rsidR="00DB2C85" w:rsidRDefault="00DB2C85" w:rsidP="00AC07E9">
      <w:pPr>
        <w:rPr>
          <w:rFonts w:ascii="Book Antiqua" w:eastAsia="Times New Roman" w:hAnsi="Book Antiqua"/>
          <w:i/>
          <w:color w:val="002060"/>
          <w:u w:val="single"/>
          <w:shd w:val="clear" w:color="auto" w:fill="FFFFFF"/>
          <w:lang w:val="sr-Latn-ME"/>
        </w:rPr>
      </w:pPr>
    </w:p>
    <w:p w14:paraId="18BD957F" w14:textId="63CEB153" w:rsidR="00DB2C85" w:rsidRDefault="00DB2C85" w:rsidP="00AC07E9">
      <w:pPr>
        <w:rPr>
          <w:rFonts w:ascii="Book Antiqua" w:eastAsia="Times New Roman" w:hAnsi="Book Antiqua"/>
          <w:i/>
          <w:color w:val="002060"/>
          <w:u w:val="single"/>
          <w:shd w:val="clear" w:color="auto" w:fill="FFFFFF"/>
          <w:lang w:val="sr-Latn-ME"/>
        </w:rPr>
      </w:pPr>
    </w:p>
    <w:p w14:paraId="4C02171A" w14:textId="77777777" w:rsidR="00DB2C85" w:rsidRPr="002B112F" w:rsidRDefault="00DB2C85" w:rsidP="00DB2C85">
      <w:pPr>
        <w:jc w:val="center"/>
        <w:rPr>
          <w:rFonts w:ascii="Book Antiqua" w:hAnsi="Book Antiqua"/>
          <w:b/>
          <w:color w:val="002060"/>
          <w:sz w:val="48"/>
          <w:szCs w:val="52"/>
          <w:lang w:val="sr-Latn-ME"/>
        </w:rPr>
      </w:pPr>
      <w:r w:rsidRPr="002B112F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2B112F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2B112F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2B112F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  <w:r w:rsidRPr="002B112F">
        <w:rPr>
          <w:rFonts w:ascii="Book Antiqua" w:hAnsi="Book Antiqua"/>
          <w:b/>
          <w:color w:val="806000" w:themeColor="accent4" w:themeShade="80"/>
          <w:sz w:val="48"/>
          <w:szCs w:val="52"/>
          <w:lang w:val="sr-Latn-ME"/>
        </w:rPr>
        <w:t>*</w:t>
      </w:r>
      <w:r w:rsidRPr="002B112F">
        <w:rPr>
          <w:rFonts w:ascii="Book Antiqua" w:hAnsi="Book Antiqua"/>
          <w:b/>
          <w:color w:val="002060"/>
          <w:sz w:val="48"/>
          <w:szCs w:val="52"/>
          <w:lang w:val="sr-Latn-ME"/>
        </w:rPr>
        <w:t>*</w:t>
      </w:r>
    </w:p>
    <w:p w14:paraId="0B759798" w14:textId="1FC72A9A" w:rsidR="00DB2C85" w:rsidRDefault="00DB2C85" w:rsidP="00AC07E9">
      <w:pPr>
        <w:rPr>
          <w:rFonts w:ascii="Book Antiqua" w:eastAsia="Times New Roman" w:hAnsi="Book Antiqua"/>
          <w:i/>
          <w:color w:val="002060"/>
          <w:u w:val="single"/>
          <w:shd w:val="clear" w:color="auto" w:fill="FFFFFF"/>
          <w:lang w:val="sr-Latn-ME"/>
        </w:rPr>
      </w:pPr>
    </w:p>
    <w:p w14:paraId="36BA299B" w14:textId="77777777" w:rsidR="00DB2C85" w:rsidRPr="004215DD" w:rsidRDefault="00DB2C85" w:rsidP="00AC07E9">
      <w:pPr>
        <w:rPr>
          <w:rFonts w:ascii="Book Antiqua" w:eastAsia="Times New Roman" w:hAnsi="Book Antiqua"/>
          <w:i/>
          <w:color w:val="002060"/>
          <w:u w:val="single"/>
          <w:shd w:val="clear" w:color="auto" w:fill="FFFFFF"/>
          <w:lang w:val="sr-Latn-ME"/>
        </w:rPr>
      </w:pPr>
    </w:p>
    <w:p w14:paraId="640AC77A" w14:textId="77777777" w:rsidR="00DB2C85" w:rsidRDefault="00DB2C85" w:rsidP="00AC07E9">
      <w:pPr>
        <w:jc w:val="center"/>
        <w:rPr>
          <w:rFonts w:ascii="Book Antiqua" w:hAnsi="Book Antiqua"/>
          <w:b/>
          <w:color w:val="002060"/>
          <w:u w:val="single"/>
          <w:lang w:val="sr-Latn-ME"/>
        </w:rPr>
      </w:pPr>
    </w:p>
    <w:p w14:paraId="71F772B1" w14:textId="77777777" w:rsidR="00DB2C85" w:rsidRDefault="00DB2C85" w:rsidP="00AC07E9">
      <w:pPr>
        <w:jc w:val="center"/>
        <w:rPr>
          <w:rFonts w:ascii="Book Antiqua" w:hAnsi="Book Antiqua"/>
          <w:b/>
          <w:color w:val="002060"/>
          <w:u w:val="single"/>
          <w:lang w:val="sr-Latn-ME"/>
        </w:rPr>
      </w:pPr>
    </w:p>
    <w:p w14:paraId="3603C59A" w14:textId="77777777" w:rsidR="00DB2C85" w:rsidRDefault="00DB2C85" w:rsidP="00AC07E9">
      <w:pPr>
        <w:jc w:val="center"/>
        <w:rPr>
          <w:rFonts w:ascii="Book Antiqua" w:hAnsi="Book Antiqua"/>
          <w:b/>
          <w:color w:val="002060"/>
          <w:u w:val="single"/>
          <w:lang w:val="sr-Latn-ME"/>
        </w:rPr>
      </w:pPr>
    </w:p>
    <w:p w14:paraId="60F24420" w14:textId="77777777" w:rsidR="00DB2C85" w:rsidRDefault="00DB2C85" w:rsidP="00AC07E9">
      <w:pPr>
        <w:jc w:val="center"/>
        <w:rPr>
          <w:rFonts w:ascii="Book Antiqua" w:hAnsi="Book Antiqua"/>
          <w:b/>
          <w:color w:val="002060"/>
          <w:u w:val="single"/>
          <w:lang w:val="sr-Latn-ME"/>
        </w:rPr>
      </w:pPr>
    </w:p>
    <w:p w14:paraId="604B7DDA" w14:textId="77777777" w:rsidR="00DB2C85" w:rsidRDefault="00DB2C85" w:rsidP="00AC07E9">
      <w:pPr>
        <w:jc w:val="center"/>
        <w:rPr>
          <w:rFonts w:ascii="Book Antiqua" w:hAnsi="Book Antiqua"/>
          <w:b/>
          <w:color w:val="002060"/>
          <w:u w:val="single"/>
          <w:lang w:val="sr-Latn-ME"/>
        </w:rPr>
      </w:pPr>
    </w:p>
    <w:p w14:paraId="0D520D03" w14:textId="77777777" w:rsidR="00AA4EC1" w:rsidRDefault="00AA4EC1" w:rsidP="00AC07E9">
      <w:pPr>
        <w:jc w:val="center"/>
        <w:rPr>
          <w:rFonts w:ascii="Book Antiqua" w:hAnsi="Book Antiqua"/>
          <w:b/>
          <w:color w:val="002060"/>
          <w:u w:val="single"/>
          <w:lang w:val="sr-Latn-ME"/>
        </w:rPr>
      </w:pPr>
    </w:p>
    <w:p w14:paraId="1FC9F479" w14:textId="77777777" w:rsidR="00AA4EC1" w:rsidRDefault="00AA4EC1" w:rsidP="00AC07E9">
      <w:pPr>
        <w:jc w:val="center"/>
        <w:rPr>
          <w:rFonts w:ascii="Book Antiqua" w:hAnsi="Book Antiqua"/>
          <w:b/>
          <w:color w:val="002060"/>
          <w:u w:val="single"/>
          <w:lang w:val="sr-Latn-ME"/>
        </w:rPr>
      </w:pPr>
    </w:p>
    <w:p w14:paraId="21B48B45" w14:textId="77777777" w:rsidR="00AA4EC1" w:rsidRDefault="00AA4EC1" w:rsidP="00AC07E9">
      <w:pPr>
        <w:jc w:val="center"/>
        <w:rPr>
          <w:rFonts w:ascii="Book Antiqua" w:hAnsi="Book Antiqua"/>
          <w:b/>
          <w:color w:val="002060"/>
          <w:u w:val="single"/>
          <w:lang w:val="sr-Latn-ME"/>
        </w:rPr>
      </w:pPr>
    </w:p>
    <w:p w14:paraId="264F8A38" w14:textId="77777777" w:rsidR="00AA4EC1" w:rsidRDefault="00AA4EC1" w:rsidP="00AC07E9">
      <w:pPr>
        <w:jc w:val="center"/>
        <w:rPr>
          <w:rFonts w:ascii="Book Antiqua" w:hAnsi="Book Antiqua"/>
          <w:b/>
          <w:color w:val="002060"/>
          <w:u w:val="single"/>
          <w:lang w:val="sr-Latn-ME"/>
        </w:rPr>
      </w:pPr>
    </w:p>
    <w:p w14:paraId="606F73EC" w14:textId="77777777" w:rsidR="00DB2C85" w:rsidRDefault="00DB2C85" w:rsidP="00AC07E9">
      <w:pPr>
        <w:jc w:val="center"/>
        <w:rPr>
          <w:rFonts w:ascii="Book Antiqua" w:hAnsi="Book Antiqua"/>
          <w:b/>
          <w:color w:val="002060"/>
          <w:u w:val="single"/>
          <w:lang w:val="sr-Latn-ME"/>
        </w:rPr>
      </w:pPr>
    </w:p>
    <w:p w14:paraId="1C65AA62" w14:textId="77777777" w:rsidR="00DB2C85" w:rsidRDefault="00DB2C85" w:rsidP="00AC07E9">
      <w:pPr>
        <w:jc w:val="center"/>
        <w:rPr>
          <w:rFonts w:ascii="Book Antiqua" w:hAnsi="Book Antiqua"/>
          <w:b/>
          <w:color w:val="002060"/>
          <w:u w:val="single"/>
          <w:lang w:val="sr-Latn-ME"/>
        </w:rPr>
      </w:pPr>
    </w:p>
    <w:p w14:paraId="5BB6DF9F" w14:textId="134C4C3B" w:rsidR="00DB2C85" w:rsidRDefault="00DB2C85" w:rsidP="00AC07E9">
      <w:pPr>
        <w:jc w:val="center"/>
        <w:rPr>
          <w:rFonts w:ascii="Book Antiqua" w:hAnsi="Book Antiqua"/>
          <w:b/>
          <w:color w:val="002060"/>
          <w:u w:val="single"/>
          <w:lang w:val="sr-Latn-ME"/>
        </w:rPr>
      </w:pPr>
    </w:p>
    <w:p w14:paraId="71153B96" w14:textId="77777777" w:rsidR="00DB2C85" w:rsidRDefault="00DB2C85" w:rsidP="00AC07E9">
      <w:pPr>
        <w:jc w:val="center"/>
        <w:rPr>
          <w:rFonts w:ascii="Book Antiqua" w:hAnsi="Book Antiqua"/>
          <w:b/>
          <w:color w:val="002060"/>
          <w:u w:val="single"/>
          <w:lang w:val="sr-Latn-ME"/>
        </w:rPr>
      </w:pPr>
    </w:p>
    <w:p w14:paraId="6BCB152C" w14:textId="77777777" w:rsidR="00DB2C85" w:rsidRDefault="00DB2C85" w:rsidP="00AC07E9">
      <w:pPr>
        <w:jc w:val="center"/>
        <w:rPr>
          <w:rFonts w:ascii="Book Antiqua" w:hAnsi="Book Antiqua"/>
          <w:b/>
          <w:color w:val="002060"/>
          <w:u w:val="single"/>
          <w:lang w:val="sr-Latn-ME"/>
        </w:rPr>
      </w:pPr>
    </w:p>
    <w:p w14:paraId="0E8BF865" w14:textId="6B33BD39" w:rsidR="00D80161" w:rsidRPr="00E51FC4" w:rsidRDefault="00AC07E9" w:rsidP="00E51FC4">
      <w:pPr>
        <w:spacing w:after="240"/>
        <w:jc w:val="center"/>
        <w:rPr>
          <w:rFonts w:ascii="Book Antiqua" w:hAnsi="Book Antiqua"/>
          <w:b/>
          <w:color w:val="806000" w:themeColor="accent4" w:themeShade="80"/>
          <w:sz w:val="28"/>
          <w:u w:val="single"/>
          <w:lang w:val="sr-Latn-ME"/>
        </w:rPr>
      </w:pPr>
      <w:r w:rsidRPr="00E041CB">
        <w:rPr>
          <w:rFonts w:ascii="Book Antiqua" w:hAnsi="Book Antiqua"/>
          <w:b/>
          <w:color w:val="806000" w:themeColor="accent4" w:themeShade="80"/>
          <w:sz w:val="28"/>
          <w:u w:val="single"/>
          <w:lang w:val="sr-Latn-ME"/>
        </w:rPr>
        <w:lastRenderedPageBreak/>
        <w:t>IV - Sastav Odbora za evropske integracije</w:t>
      </w:r>
    </w:p>
    <w:tbl>
      <w:tblPr>
        <w:tblStyle w:val="GridTable2-Accent3"/>
        <w:tblpPr w:leftFromText="180" w:rightFromText="180" w:vertAnchor="text" w:horzAnchor="margin" w:tblpY="152"/>
        <w:tblW w:w="9459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3153"/>
        <w:gridCol w:w="3153"/>
      </w:tblGrid>
      <w:tr w:rsidR="00AC07E9" w:rsidRPr="004215DD" w14:paraId="12748E77" w14:textId="77777777" w:rsidTr="000E7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6F909797" w14:textId="77777777" w:rsidR="00AC07E9" w:rsidRPr="004215DD" w:rsidRDefault="00AC07E9" w:rsidP="00E33700">
            <w:pPr>
              <w:contextualSpacing/>
              <w:jc w:val="center"/>
              <w:rPr>
                <w:rFonts w:ascii="Book Antiqua" w:hAnsi="Book Antiqua"/>
                <w:b w:val="0"/>
                <w:noProof/>
                <w:sz w:val="18"/>
                <w:szCs w:val="18"/>
                <w:lang w:val="sr-Latn-ME"/>
              </w:rPr>
            </w:pPr>
          </w:p>
          <w:p w14:paraId="191470F9" w14:textId="77777777" w:rsidR="00AC07E9" w:rsidRPr="004215DD" w:rsidRDefault="00AC07E9" w:rsidP="00E33700">
            <w:pPr>
              <w:contextualSpacing/>
              <w:jc w:val="center"/>
              <w:rPr>
                <w:rFonts w:ascii="Book Antiqua" w:hAnsi="Book Antiqua"/>
                <w:b w:val="0"/>
                <w:noProof/>
                <w:sz w:val="18"/>
                <w:szCs w:val="18"/>
                <w:lang w:val="sr-Latn-ME"/>
              </w:rPr>
            </w:pPr>
            <w:r w:rsidRPr="004215DD">
              <w:rPr>
                <w:rFonts w:ascii="Arial" w:hAnsi="Arial" w:cs="Arial"/>
                <w:noProof/>
                <w:color w:val="333333"/>
                <w:sz w:val="27"/>
                <w:szCs w:val="27"/>
                <w:lang w:val="sr-Latn-ME" w:eastAsia="sr-Latn-ME"/>
              </w:rPr>
              <w:drawing>
                <wp:inline distT="0" distB="0" distL="0" distR="0" wp14:anchorId="05688504" wp14:editId="65F803A7">
                  <wp:extent cx="1000125" cy="1099716"/>
                  <wp:effectExtent l="0" t="0" r="0" b="5715"/>
                  <wp:docPr id="32" name="Picture 32" descr="SLAVEN RADUNOVIC-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AVEN RADUNOVIC-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213" cy="110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EB056" w14:textId="0A13408F" w:rsidR="00AC07E9" w:rsidRPr="004215DD" w:rsidRDefault="00AC07E9" w:rsidP="009060A7">
            <w:pPr>
              <w:spacing w:before="120" w:after="120"/>
              <w:jc w:val="center"/>
              <w:rPr>
                <w:rFonts w:ascii="Book Antiqua" w:hAnsi="Book Antiqua"/>
                <w:b w:val="0"/>
                <w:i/>
                <w:noProof/>
                <w:sz w:val="18"/>
                <w:szCs w:val="18"/>
                <w:lang w:val="sr-Latn-ME"/>
              </w:rPr>
            </w:pPr>
            <w:r w:rsidRPr="00C458D4">
              <w:rPr>
                <w:rFonts w:ascii="Book Antiqua" w:eastAsia="MS Mincho" w:hAnsi="Book Antiqua"/>
                <w:noProof/>
                <w:color w:val="806000" w:themeColor="accent4" w:themeShade="80"/>
                <w:szCs w:val="18"/>
                <w:lang w:val="sr-Latn-ME"/>
              </w:rPr>
              <w:t>Slaven Radunović</w:t>
            </w:r>
            <w:r w:rsidR="005D28B3" w:rsidRPr="00C458D4">
              <w:rPr>
                <w:rFonts w:ascii="Book Antiqua" w:eastAsia="MS Mincho" w:hAnsi="Book Antiqua"/>
                <w:b w:val="0"/>
                <w:noProof/>
                <w:color w:val="806000" w:themeColor="accent4" w:themeShade="80"/>
                <w:szCs w:val="18"/>
                <w:lang w:val="sr-Latn-ME"/>
              </w:rPr>
              <w:t>, predsjednik</w:t>
            </w:r>
          </w:p>
        </w:tc>
        <w:tc>
          <w:tcPr>
            <w:tcW w:w="3153" w:type="dxa"/>
          </w:tcPr>
          <w:p w14:paraId="3FFFAFB4" w14:textId="77777777" w:rsidR="00AC07E9" w:rsidRPr="004215DD" w:rsidRDefault="00AC07E9" w:rsidP="00E3370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noProof/>
                <w:sz w:val="18"/>
                <w:szCs w:val="18"/>
                <w:lang w:val="sr-Latn-ME"/>
              </w:rPr>
            </w:pPr>
          </w:p>
          <w:p w14:paraId="4F046BC6" w14:textId="77777777" w:rsidR="00AC07E9" w:rsidRPr="004215DD" w:rsidRDefault="00AC07E9" w:rsidP="00E3370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i/>
                <w:noProof/>
                <w:sz w:val="18"/>
                <w:szCs w:val="18"/>
                <w:lang w:val="sr-Latn-ME"/>
              </w:rPr>
            </w:pPr>
            <w:r w:rsidRPr="004215DD">
              <w:rPr>
                <w:noProof/>
                <w:lang w:val="sr-Latn-ME" w:eastAsia="sr-Latn-ME"/>
              </w:rPr>
              <w:drawing>
                <wp:inline distT="0" distB="0" distL="0" distR="0" wp14:anchorId="0EA80CF4" wp14:editId="336DEE1B">
                  <wp:extent cx="1004326" cy="1099185"/>
                  <wp:effectExtent l="0" t="0" r="5715" b="5715"/>
                  <wp:docPr id="2469" name="Picture 2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uka.pejovic\Desktop\izvjestaj o radu Odbora- slidze\1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52" r="13452"/>
                          <a:stretch/>
                        </pic:blipFill>
                        <pic:spPr bwMode="auto">
                          <a:xfrm>
                            <a:off x="0" y="0"/>
                            <a:ext cx="1036903" cy="1134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A76D88" w14:textId="3CC0901C" w:rsidR="00AC07E9" w:rsidRPr="004215DD" w:rsidRDefault="00AC07E9" w:rsidP="009060A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i/>
                <w:noProof/>
                <w:sz w:val="18"/>
                <w:szCs w:val="18"/>
                <w:lang w:val="sr-Latn-ME"/>
              </w:rPr>
            </w:pPr>
            <w:r w:rsidRPr="00C458D4">
              <w:rPr>
                <w:rFonts w:ascii="Book Antiqua" w:eastAsia="MS Mincho" w:hAnsi="Book Antiqua"/>
                <w:noProof/>
                <w:color w:val="806000" w:themeColor="accent4" w:themeShade="80"/>
                <w:szCs w:val="18"/>
                <w:lang w:val="sr-Latn-ME"/>
              </w:rPr>
              <w:t>Adrijan Vuksanović</w:t>
            </w:r>
            <w:r w:rsidR="005D28B3" w:rsidRPr="00C458D4">
              <w:rPr>
                <w:rFonts w:ascii="Book Antiqua" w:eastAsia="MS Mincho" w:hAnsi="Book Antiqua"/>
                <w:b w:val="0"/>
                <w:noProof/>
                <w:color w:val="806000" w:themeColor="accent4" w:themeShade="80"/>
                <w:szCs w:val="18"/>
                <w:lang w:val="sr-Latn-ME"/>
              </w:rPr>
              <w:t>, zamjenik predsjednika</w:t>
            </w:r>
          </w:p>
        </w:tc>
        <w:tc>
          <w:tcPr>
            <w:tcW w:w="3153" w:type="dxa"/>
          </w:tcPr>
          <w:p w14:paraId="6D21FC1B" w14:textId="77777777" w:rsidR="00AC07E9" w:rsidRPr="004215DD" w:rsidRDefault="00AC07E9" w:rsidP="00E3370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noProof/>
                <w:sz w:val="18"/>
                <w:szCs w:val="18"/>
                <w:lang w:val="sr-Latn-ME"/>
              </w:rPr>
            </w:pPr>
          </w:p>
          <w:p w14:paraId="4BD181D5" w14:textId="77777777" w:rsidR="00AC07E9" w:rsidRPr="004215DD" w:rsidRDefault="00AC07E9" w:rsidP="00E3370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noProof/>
                <w:sz w:val="18"/>
                <w:szCs w:val="18"/>
                <w:lang w:val="sr-Latn-ME"/>
              </w:rPr>
            </w:pPr>
            <w:r w:rsidRPr="004215DD">
              <w:rPr>
                <w:rFonts w:ascii="Book Antiqua" w:hAnsi="Book Antiqua"/>
                <w:noProof/>
                <w:sz w:val="18"/>
                <w:szCs w:val="18"/>
                <w:lang w:val="sr-Latn-ME" w:eastAsia="sr-Latn-ME"/>
              </w:rPr>
              <w:drawing>
                <wp:inline distT="0" distB="0" distL="0" distR="0" wp14:anchorId="5249D72A" wp14:editId="1CDC1A09">
                  <wp:extent cx="1003107" cy="1099185"/>
                  <wp:effectExtent l="0" t="0" r="6985" b="5715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Maja Catovic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00" t="-9" r="1158" b="9"/>
                          <a:stretch/>
                        </pic:blipFill>
                        <pic:spPr bwMode="auto">
                          <a:xfrm>
                            <a:off x="0" y="0"/>
                            <a:ext cx="1019150" cy="111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6EA31E" w14:textId="77777777" w:rsidR="00AC07E9" w:rsidRPr="004215DD" w:rsidRDefault="00AC07E9" w:rsidP="009060A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i/>
                <w:noProof/>
                <w:sz w:val="18"/>
                <w:szCs w:val="18"/>
                <w:lang w:val="sr-Latn-ME"/>
              </w:rPr>
            </w:pPr>
            <w:r w:rsidRPr="00C458D4">
              <w:rPr>
                <w:rFonts w:ascii="Book Antiqua" w:hAnsi="Book Antiqua"/>
                <w:noProof/>
                <w:color w:val="806000" w:themeColor="accent4" w:themeShade="80"/>
                <w:szCs w:val="18"/>
                <w:lang w:val="sr-Latn-ME"/>
              </w:rPr>
              <w:t>Marija Maja Ćatović</w:t>
            </w:r>
            <w:r w:rsidRPr="00C458D4">
              <w:rPr>
                <w:rFonts w:ascii="Book Antiqua" w:eastAsia="MS Mincho" w:hAnsi="Book Antiqua"/>
                <w:b w:val="0"/>
                <w:noProof/>
                <w:color w:val="806000" w:themeColor="accent4" w:themeShade="80"/>
                <w:szCs w:val="18"/>
                <w:lang w:val="sr-Latn-ME"/>
              </w:rPr>
              <w:t>, članica</w:t>
            </w:r>
          </w:p>
        </w:tc>
      </w:tr>
      <w:tr w:rsidR="00AC07E9" w:rsidRPr="004215DD" w14:paraId="6A12D91C" w14:textId="77777777" w:rsidTr="000E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1C8A3988" w14:textId="77777777" w:rsidR="00AC07E9" w:rsidRPr="004215DD" w:rsidRDefault="00AC07E9" w:rsidP="00E33700">
            <w:pPr>
              <w:contextualSpacing/>
              <w:jc w:val="center"/>
              <w:rPr>
                <w:rFonts w:ascii="Book Antiqua" w:hAnsi="Book Antiqua"/>
                <w:b w:val="0"/>
                <w:noProof/>
                <w:sz w:val="18"/>
                <w:szCs w:val="18"/>
                <w:lang w:val="sr-Latn-ME"/>
              </w:rPr>
            </w:pPr>
          </w:p>
          <w:p w14:paraId="7DCDE920" w14:textId="77777777" w:rsidR="00AC07E9" w:rsidRPr="004215DD" w:rsidRDefault="00AC07E9" w:rsidP="00E33700">
            <w:pPr>
              <w:contextualSpacing/>
              <w:jc w:val="center"/>
              <w:rPr>
                <w:rFonts w:ascii="Book Antiqua" w:hAnsi="Book Antiqua"/>
                <w:b w:val="0"/>
                <w:noProof/>
                <w:sz w:val="18"/>
                <w:szCs w:val="18"/>
                <w:lang w:val="sr-Latn-ME"/>
              </w:rPr>
            </w:pPr>
            <w:r w:rsidRPr="004215DD">
              <w:rPr>
                <w:noProof/>
                <w:lang w:val="sr-Latn-ME" w:eastAsia="sr-Latn-ME"/>
              </w:rPr>
              <w:drawing>
                <wp:inline distT="0" distB="0" distL="0" distR="0" wp14:anchorId="53E6D1D8" wp14:editId="76DAE7F0">
                  <wp:extent cx="1000125" cy="1038225"/>
                  <wp:effectExtent l="0" t="0" r="9525" b="9525"/>
                  <wp:docPr id="2470" name="Picture 24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ka.pejovic\Desktop\izvjestaj o radu Odbora- slidze\1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10" r="12810"/>
                          <a:stretch/>
                        </pic:blipFill>
                        <pic:spPr bwMode="auto">
                          <a:xfrm>
                            <a:off x="0" y="0"/>
                            <a:ext cx="1000847" cy="103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55ED8" w14:textId="77777777" w:rsidR="00AC07E9" w:rsidRPr="00C458D4" w:rsidRDefault="00AC07E9" w:rsidP="009060A7">
            <w:pPr>
              <w:spacing w:before="120" w:after="120"/>
              <w:jc w:val="center"/>
              <w:rPr>
                <w:rFonts w:ascii="Book Antiqua" w:hAnsi="Book Antiqua"/>
                <w:b w:val="0"/>
                <w:i/>
                <w:noProof/>
                <w:lang w:val="sr-Latn-ME"/>
              </w:rPr>
            </w:pPr>
            <w:r w:rsidRPr="00C458D4">
              <w:rPr>
                <w:rFonts w:ascii="Book Antiqua" w:eastAsia="MS Mincho" w:hAnsi="Book Antiqua"/>
                <w:noProof/>
                <w:color w:val="806000" w:themeColor="accent4" w:themeShade="80"/>
                <w:lang w:val="sr-Latn-ME"/>
              </w:rPr>
              <w:t>Daliborka Pejović</w:t>
            </w:r>
            <w:r w:rsidRPr="00C458D4">
              <w:rPr>
                <w:rFonts w:ascii="Book Antiqua" w:eastAsia="MS Mincho" w:hAnsi="Book Antiqua"/>
                <w:b w:val="0"/>
                <w:noProof/>
                <w:color w:val="806000" w:themeColor="accent4" w:themeShade="80"/>
                <w:lang w:val="sr-Latn-ME"/>
              </w:rPr>
              <w:t>, članica</w:t>
            </w:r>
          </w:p>
        </w:tc>
        <w:tc>
          <w:tcPr>
            <w:tcW w:w="3153" w:type="dxa"/>
          </w:tcPr>
          <w:p w14:paraId="34C465CD" w14:textId="77777777" w:rsidR="00AC07E9" w:rsidRPr="004215DD" w:rsidRDefault="00AC07E9" w:rsidP="00E3370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sz w:val="18"/>
                <w:szCs w:val="18"/>
                <w:lang w:val="sr-Latn-ME"/>
              </w:rPr>
            </w:pPr>
          </w:p>
          <w:p w14:paraId="6D824170" w14:textId="77777777" w:rsidR="00AC07E9" w:rsidRPr="004215DD" w:rsidRDefault="00AC07E9" w:rsidP="00E3370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sz w:val="18"/>
                <w:szCs w:val="18"/>
                <w:lang w:val="sr-Latn-ME"/>
              </w:rPr>
            </w:pPr>
            <w:r w:rsidRPr="004215DD">
              <w:rPr>
                <w:noProof/>
                <w:lang w:val="sr-Latn-ME" w:eastAsia="sr-Latn-ME"/>
              </w:rPr>
              <w:drawing>
                <wp:inline distT="0" distB="0" distL="0" distR="0" wp14:anchorId="6A2EC46B" wp14:editId="41EA2BC4">
                  <wp:extent cx="1026153" cy="1038225"/>
                  <wp:effectExtent l="0" t="0" r="3175" b="0"/>
                  <wp:docPr id="33" name="Picture 33" descr="https://naucnamreza.me/sites/naucnamreza.me/files/styles/199x286/public/pictures/picture-7164-1487337052.gif?itok=ZvAq31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aucnamreza.me/sites/naucnamreza.me/files/styles/199x286/public/pictures/picture-7164-1487337052.gif?itok=ZvAq31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524" cy="1041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1548F8" w14:textId="77777777" w:rsidR="00AC07E9" w:rsidRPr="00C458D4" w:rsidRDefault="00AC07E9" w:rsidP="009060A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lang w:val="sr-Latn-ME"/>
              </w:rPr>
            </w:pPr>
            <w:r w:rsidRPr="00C458D4">
              <w:rPr>
                <w:rFonts w:ascii="Book Antiqua" w:eastAsia="MS Mincho" w:hAnsi="Book Antiqua"/>
                <w:b/>
                <w:noProof/>
                <w:color w:val="806000" w:themeColor="accent4" w:themeShade="80"/>
                <w:lang w:val="sr-Latn-ME"/>
              </w:rPr>
              <w:t>Sanja Pavićević</w:t>
            </w:r>
            <w:r w:rsidRPr="00C458D4">
              <w:rPr>
                <w:rFonts w:ascii="Book Antiqua" w:eastAsia="MS Mincho" w:hAnsi="Book Antiqua"/>
                <w:noProof/>
                <w:color w:val="806000" w:themeColor="accent4" w:themeShade="80"/>
                <w:lang w:val="sr-Latn-ME"/>
              </w:rPr>
              <w:t>, članica</w:t>
            </w:r>
          </w:p>
        </w:tc>
        <w:tc>
          <w:tcPr>
            <w:tcW w:w="3153" w:type="dxa"/>
          </w:tcPr>
          <w:p w14:paraId="009D1F80" w14:textId="77777777" w:rsidR="00AC07E9" w:rsidRPr="004215DD" w:rsidRDefault="00AC07E9" w:rsidP="00E3370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MS Mincho" w:hAnsi="Book Antiqua"/>
                <w:noProof/>
                <w:sz w:val="18"/>
                <w:szCs w:val="18"/>
                <w:lang w:val="sr-Latn-ME"/>
              </w:rPr>
            </w:pPr>
          </w:p>
          <w:p w14:paraId="26CE16F7" w14:textId="77777777" w:rsidR="00AC07E9" w:rsidRPr="004215DD" w:rsidRDefault="00AC07E9" w:rsidP="00E3370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sz w:val="18"/>
                <w:szCs w:val="18"/>
                <w:lang w:val="sr-Latn-ME"/>
              </w:rPr>
            </w:pPr>
            <w:r w:rsidRPr="004215DD">
              <w:rPr>
                <w:noProof/>
                <w:lang w:val="sr-Latn-ME" w:eastAsia="sr-Latn-ME"/>
              </w:rPr>
              <w:drawing>
                <wp:inline distT="0" distB="0" distL="0" distR="0" wp14:anchorId="62FC6EFD" wp14:editId="4FB459C9">
                  <wp:extent cx="917575" cy="1038225"/>
                  <wp:effectExtent l="0" t="0" r="0" b="9525"/>
                  <wp:docPr id="2474" name="Picture 24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uka.pejovic\Desktop\izvjestaj o radu Odbora- slidze\1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8" r="13478"/>
                          <a:stretch/>
                        </pic:blipFill>
                        <pic:spPr bwMode="auto">
                          <a:xfrm>
                            <a:off x="0" y="0"/>
                            <a:ext cx="918237" cy="103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3D4AD" w14:textId="77777777" w:rsidR="00AC07E9" w:rsidRPr="00C458D4" w:rsidRDefault="00AC07E9" w:rsidP="009060A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lang w:val="sr-Latn-ME" w:eastAsia="sr-Latn-ME"/>
              </w:rPr>
            </w:pPr>
            <w:r w:rsidRPr="00C458D4">
              <w:rPr>
                <w:rFonts w:ascii="Book Antiqua" w:eastAsia="MS Mincho" w:hAnsi="Book Antiqua"/>
                <w:b/>
                <w:noProof/>
                <w:color w:val="806000" w:themeColor="accent4" w:themeShade="80"/>
                <w:lang w:val="sr-Latn-ME"/>
              </w:rPr>
              <w:t xml:space="preserve">Mihailo Anđušić, </w:t>
            </w:r>
            <w:r w:rsidRPr="00C458D4">
              <w:rPr>
                <w:rFonts w:ascii="Book Antiqua" w:eastAsia="MS Mincho" w:hAnsi="Book Antiqua"/>
                <w:noProof/>
                <w:color w:val="806000" w:themeColor="accent4" w:themeShade="80"/>
                <w:lang w:val="sr-Latn-ME"/>
              </w:rPr>
              <w:t>član</w:t>
            </w:r>
          </w:p>
        </w:tc>
      </w:tr>
      <w:tr w:rsidR="00AC07E9" w:rsidRPr="004215DD" w14:paraId="507BB177" w14:textId="77777777" w:rsidTr="000E71A5">
        <w:trPr>
          <w:trHeight w:val="2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701FEAAD" w14:textId="77777777" w:rsidR="00AC07E9" w:rsidRPr="004215DD" w:rsidRDefault="00AC07E9" w:rsidP="00E33700">
            <w:pPr>
              <w:contextualSpacing/>
              <w:jc w:val="center"/>
              <w:rPr>
                <w:rFonts w:ascii="Book Antiqua" w:hAnsi="Book Antiqua"/>
                <w:b w:val="0"/>
                <w:noProof/>
                <w:sz w:val="18"/>
                <w:szCs w:val="18"/>
                <w:lang w:val="sr-Latn-ME"/>
              </w:rPr>
            </w:pPr>
          </w:p>
          <w:p w14:paraId="155F85BC" w14:textId="64A1A177" w:rsidR="005D28B3" w:rsidRPr="004215DD" w:rsidRDefault="00AC07E9" w:rsidP="009060A7">
            <w:pPr>
              <w:spacing w:before="120" w:after="120"/>
              <w:jc w:val="center"/>
              <w:rPr>
                <w:rFonts w:ascii="Book Antiqua" w:hAnsi="Book Antiqua"/>
                <w:noProof/>
                <w:color w:val="002060"/>
                <w:sz w:val="18"/>
                <w:szCs w:val="18"/>
                <w:lang w:val="sr-Latn-ME"/>
              </w:rPr>
            </w:pPr>
            <w:r w:rsidRPr="00DB2C85">
              <w:rPr>
                <w:rFonts w:ascii="Book Antiqua" w:eastAsia="MS Mincho" w:hAnsi="Book Antiqua"/>
                <w:b w:val="0"/>
                <w:noProof/>
                <w:color w:val="806000" w:themeColor="accent4" w:themeShade="80"/>
                <w:sz w:val="18"/>
                <w:szCs w:val="18"/>
                <w:lang w:val="sr-Latn-ME"/>
              </w:rPr>
              <w:t xml:space="preserve"> </w:t>
            </w:r>
            <w:r w:rsidR="005D28B3" w:rsidRPr="004215DD">
              <w:rPr>
                <w:rFonts w:ascii="Helvetica" w:hAnsi="Helvetica" w:cs="Helvetica"/>
                <w:noProof/>
                <w:lang w:val="sr-Latn-ME" w:eastAsia="sr-Latn-ME"/>
              </w:rPr>
              <w:drawing>
                <wp:inline distT="0" distB="0" distL="0" distR="0" wp14:anchorId="0C9A2C21" wp14:editId="7A419B37">
                  <wp:extent cx="984885" cy="1019175"/>
                  <wp:effectExtent l="0" t="0" r="5715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243" cy="104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28B3" w:rsidRPr="004215DD">
              <w:rPr>
                <w:noProof/>
                <w:lang w:val="sr-Latn-ME"/>
              </w:rPr>
              <w:br/>
            </w:r>
            <w:r w:rsidR="005D28B3" w:rsidRPr="000E71A5">
              <w:rPr>
                <w:rFonts w:ascii="Book Antiqua" w:hAnsi="Book Antiqua"/>
                <w:noProof/>
                <w:color w:val="806000" w:themeColor="accent4" w:themeShade="80"/>
                <w:lang w:val="sr-Latn-ME"/>
              </w:rPr>
              <w:t>Žana Filipović</w:t>
            </w:r>
            <w:r w:rsidR="005D28B3" w:rsidRPr="00C458D4">
              <w:rPr>
                <w:rFonts w:ascii="Book Antiqua" w:hAnsi="Book Antiqua"/>
                <w:b w:val="0"/>
                <w:noProof/>
                <w:color w:val="806000" w:themeColor="accent4" w:themeShade="80"/>
                <w:lang w:val="sr-Latn-ME"/>
              </w:rPr>
              <w:t xml:space="preserve">, </w:t>
            </w:r>
            <w:r w:rsidR="005D28B3" w:rsidRPr="000E71A5">
              <w:rPr>
                <w:rFonts w:ascii="Book Antiqua" w:hAnsi="Book Antiqua"/>
                <w:b w:val="0"/>
                <w:noProof/>
                <w:color w:val="806000" w:themeColor="accent4" w:themeShade="80"/>
                <w:lang w:val="sr-Latn-ME"/>
              </w:rPr>
              <w:t>članica</w:t>
            </w:r>
          </w:p>
          <w:p w14:paraId="69B3CB33" w14:textId="42655C89" w:rsidR="00AC07E9" w:rsidRPr="004215DD" w:rsidRDefault="00AC07E9" w:rsidP="00E33700">
            <w:pPr>
              <w:contextualSpacing/>
              <w:jc w:val="center"/>
              <w:rPr>
                <w:rFonts w:ascii="Book Antiqua" w:hAnsi="Book Antiqua"/>
                <w:b w:val="0"/>
                <w:i/>
                <w:noProof/>
                <w:sz w:val="18"/>
                <w:szCs w:val="18"/>
                <w:lang w:val="sr-Latn-ME"/>
              </w:rPr>
            </w:pPr>
          </w:p>
        </w:tc>
        <w:tc>
          <w:tcPr>
            <w:tcW w:w="3153" w:type="dxa"/>
          </w:tcPr>
          <w:p w14:paraId="318742B0" w14:textId="77777777" w:rsidR="00AC07E9" w:rsidRPr="004215DD" w:rsidRDefault="00AC07E9" w:rsidP="00E3370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noProof/>
                <w:sz w:val="18"/>
                <w:szCs w:val="18"/>
                <w:lang w:val="sr-Latn-ME"/>
              </w:rPr>
            </w:pPr>
          </w:p>
          <w:p w14:paraId="2D1627A4" w14:textId="77777777" w:rsidR="00AC07E9" w:rsidRPr="004215DD" w:rsidRDefault="00AC07E9" w:rsidP="00E3370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noProof/>
                <w:sz w:val="18"/>
                <w:szCs w:val="18"/>
                <w:lang w:val="sr-Latn-ME"/>
              </w:rPr>
            </w:pPr>
            <w:r w:rsidRPr="004215DD">
              <w:rPr>
                <w:rFonts w:ascii="Book Antiqua" w:hAnsi="Book Antiqua"/>
                <w:noProof/>
                <w:sz w:val="18"/>
                <w:szCs w:val="18"/>
                <w:lang w:val="sr-Latn-ME" w:eastAsia="sr-Latn-ME"/>
              </w:rPr>
              <w:drawing>
                <wp:inline distT="0" distB="0" distL="0" distR="0" wp14:anchorId="04F30B6F" wp14:editId="60448FB9">
                  <wp:extent cx="981075" cy="1019175"/>
                  <wp:effectExtent l="0" t="0" r="9525" b="9525"/>
                  <wp:docPr id="45" name="Pictur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330102017.jp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984"/>
                          <a:stretch/>
                        </pic:blipFill>
                        <pic:spPr>
                          <a:xfrm>
                            <a:off x="0" y="0"/>
                            <a:ext cx="981783" cy="101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B7FEA" w14:textId="77777777" w:rsidR="00AC07E9" w:rsidRPr="00C458D4" w:rsidRDefault="00AC07E9" w:rsidP="009060A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i/>
                <w:noProof/>
                <w:lang w:val="sr-Latn-ME"/>
              </w:rPr>
            </w:pPr>
            <w:r w:rsidRPr="00C458D4">
              <w:rPr>
                <w:rFonts w:ascii="Book Antiqua" w:hAnsi="Book Antiqua"/>
                <w:b/>
                <w:noProof/>
                <w:color w:val="806000" w:themeColor="accent4" w:themeShade="80"/>
                <w:lang w:val="sr-Latn-ME"/>
              </w:rPr>
              <w:t xml:space="preserve">Momčilo Martinović, </w:t>
            </w:r>
            <w:r w:rsidRPr="00C458D4">
              <w:rPr>
                <w:rFonts w:ascii="Book Antiqua" w:hAnsi="Book Antiqua"/>
                <w:noProof/>
                <w:color w:val="806000" w:themeColor="accent4" w:themeShade="80"/>
                <w:lang w:val="sr-Latn-ME"/>
              </w:rPr>
              <w:t>član</w:t>
            </w:r>
          </w:p>
        </w:tc>
        <w:tc>
          <w:tcPr>
            <w:tcW w:w="3153" w:type="dxa"/>
          </w:tcPr>
          <w:p w14:paraId="5C671CD5" w14:textId="77777777" w:rsidR="00AC07E9" w:rsidRPr="004215DD" w:rsidRDefault="00AC07E9" w:rsidP="00E3370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noProof/>
                <w:sz w:val="18"/>
                <w:szCs w:val="18"/>
                <w:lang w:val="sr-Latn-ME"/>
              </w:rPr>
            </w:pPr>
          </w:p>
          <w:p w14:paraId="7AC9F5A3" w14:textId="77777777" w:rsidR="00AC07E9" w:rsidRPr="004215DD" w:rsidRDefault="00AC07E9" w:rsidP="009060A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MS Mincho" w:hAnsi="Book Antiqua"/>
                <w:noProof/>
                <w:color w:val="002060"/>
                <w:sz w:val="18"/>
                <w:szCs w:val="18"/>
                <w:lang w:val="sr-Latn-ME"/>
              </w:rPr>
            </w:pPr>
            <w:r w:rsidRPr="004215DD">
              <w:rPr>
                <w:noProof/>
                <w:lang w:val="sr-Latn-ME" w:eastAsia="sr-Latn-ME"/>
              </w:rPr>
              <w:drawing>
                <wp:inline distT="0" distB="0" distL="0" distR="0" wp14:anchorId="556CD944" wp14:editId="73352C3A">
                  <wp:extent cx="971550" cy="101898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267" cy="10270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215DD">
              <w:rPr>
                <w:rFonts w:ascii="Book Antiqua" w:eastAsia="MS Mincho" w:hAnsi="Book Antiqua"/>
                <w:noProof/>
                <w:sz w:val="18"/>
                <w:szCs w:val="18"/>
                <w:lang w:val="sr-Latn-ME"/>
              </w:rPr>
              <w:br/>
            </w:r>
            <w:r w:rsidRPr="00C458D4">
              <w:rPr>
                <w:rFonts w:ascii="Book Antiqua" w:eastAsia="MS Mincho" w:hAnsi="Book Antiqua"/>
                <w:b/>
                <w:noProof/>
                <w:color w:val="806000" w:themeColor="accent4" w:themeShade="80"/>
                <w:lang w:val="sr-Latn-ME"/>
              </w:rPr>
              <w:t xml:space="preserve">Ranko Krivokapić, </w:t>
            </w:r>
            <w:r w:rsidRPr="00C458D4">
              <w:rPr>
                <w:rFonts w:ascii="Book Antiqua" w:eastAsia="MS Mincho" w:hAnsi="Book Antiqua"/>
                <w:noProof/>
                <w:color w:val="806000" w:themeColor="accent4" w:themeShade="80"/>
                <w:lang w:val="sr-Latn-ME"/>
              </w:rPr>
              <w:t>član</w:t>
            </w:r>
          </w:p>
          <w:p w14:paraId="30E15B63" w14:textId="77777777" w:rsidR="00AC07E9" w:rsidRPr="004215DD" w:rsidRDefault="00AC07E9" w:rsidP="00E3370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MS Mincho" w:hAnsi="Book Antiqua"/>
                <w:noProof/>
                <w:sz w:val="18"/>
                <w:szCs w:val="18"/>
                <w:lang w:val="sr-Latn-ME"/>
              </w:rPr>
            </w:pPr>
          </w:p>
        </w:tc>
      </w:tr>
      <w:tr w:rsidR="00AC07E9" w:rsidRPr="004215DD" w14:paraId="4BE1CBF7" w14:textId="77777777" w:rsidTr="000E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34540D87" w14:textId="77777777" w:rsidR="00AC07E9" w:rsidRPr="004215DD" w:rsidRDefault="00AC07E9" w:rsidP="00E33700">
            <w:pPr>
              <w:contextualSpacing/>
              <w:jc w:val="center"/>
              <w:rPr>
                <w:rFonts w:ascii="Book Antiqua" w:eastAsia="MS Mincho" w:hAnsi="Book Antiqua"/>
                <w:noProof/>
                <w:sz w:val="18"/>
                <w:szCs w:val="18"/>
                <w:lang w:val="sr-Latn-ME" w:eastAsia="sr-Latn-BA"/>
              </w:rPr>
            </w:pPr>
          </w:p>
          <w:p w14:paraId="1797D215" w14:textId="77777777" w:rsidR="00AC07E9" w:rsidRPr="004215DD" w:rsidRDefault="00AC07E9" w:rsidP="00E33700">
            <w:pPr>
              <w:contextualSpacing/>
              <w:jc w:val="center"/>
              <w:rPr>
                <w:rFonts w:ascii="Book Antiqua" w:hAnsi="Book Antiqua"/>
                <w:b w:val="0"/>
                <w:noProof/>
                <w:sz w:val="18"/>
                <w:szCs w:val="18"/>
                <w:lang w:val="sr-Latn-ME"/>
              </w:rPr>
            </w:pPr>
            <w:r w:rsidRPr="004215DD">
              <w:rPr>
                <w:noProof/>
                <w:lang w:val="sr-Latn-ME" w:eastAsia="sr-Latn-ME"/>
              </w:rPr>
              <w:drawing>
                <wp:inline distT="0" distB="0" distL="0" distR="0" wp14:anchorId="34F51A2B" wp14:editId="6F2ADE8A">
                  <wp:extent cx="990600" cy="1057275"/>
                  <wp:effectExtent l="0" t="0" r="0" b="9525"/>
                  <wp:docPr id="35" name="Picture 35" descr="https://kodex.me/storage/2018/06/09/thumbs/5b1bb5dd-e7fc-4212-9a90-3e960a0a0a67-Rudovic1-335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dex.me/storage/2018/06/09/thumbs/5b1bb5dd-e7fc-4212-9a90-3e960a0a0a67-Rudovic1-335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32188" w14:textId="77777777" w:rsidR="00AC07E9" w:rsidRPr="00C458D4" w:rsidRDefault="00AC07E9" w:rsidP="009060A7">
            <w:pPr>
              <w:spacing w:before="120" w:after="120"/>
              <w:jc w:val="center"/>
              <w:rPr>
                <w:rFonts w:ascii="Book Antiqua" w:hAnsi="Book Antiqua"/>
                <w:b w:val="0"/>
                <w:noProof/>
                <w:lang w:val="sr-Latn-ME"/>
              </w:rPr>
            </w:pPr>
            <w:r w:rsidRPr="00C458D4">
              <w:rPr>
                <w:rFonts w:ascii="Book Antiqua" w:hAnsi="Book Antiqua"/>
                <w:noProof/>
                <w:color w:val="806000" w:themeColor="accent4" w:themeShade="80"/>
                <w:lang w:val="sr-Latn-ME"/>
              </w:rPr>
              <w:t xml:space="preserve">Neđeljko Rudović, </w:t>
            </w:r>
            <w:r w:rsidRPr="00C458D4">
              <w:rPr>
                <w:rFonts w:ascii="Book Antiqua" w:hAnsi="Book Antiqua"/>
                <w:b w:val="0"/>
                <w:noProof/>
                <w:color w:val="806000" w:themeColor="accent4" w:themeShade="80"/>
                <w:lang w:val="sr-Latn-ME"/>
              </w:rPr>
              <w:t>član</w:t>
            </w:r>
          </w:p>
        </w:tc>
        <w:tc>
          <w:tcPr>
            <w:tcW w:w="3153" w:type="dxa"/>
            <w:vAlign w:val="center"/>
          </w:tcPr>
          <w:p w14:paraId="54D927DE" w14:textId="77777777" w:rsidR="009060A7" w:rsidRDefault="00AC07E9" w:rsidP="009060A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noProof/>
                <w:color w:val="806000" w:themeColor="accent4" w:themeShade="80"/>
                <w:lang w:val="sr-Latn-ME"/>
              </w:rPr>
            </w:pPr>
            <w:r w:rsidRPr="004215DD">
              <w:rPr>
                <w:noProof/>
                <w:lang w:val="sr-Latn-ME" w:eastAsia="sr-Latn-ME"/>
              </w:rPr>
              <w:drawing>
                <wp:inline distT="0" distB="0" distL="0" distR="0" wp14:anchorId="3A2E88D6" wp14:editId="7FFA21A0">
                  <wp:extent cx="1000125" cy="1085850"/>
                  <wp:effectExtent l="0" t="0" r="9525" b="0"/>
                  <wp:docPr id="2464" name="Picture 2464" descr="http://www.skupstina.me/media/k2/items/cache/be28adfff47893c4519c1307dc6b8866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kupstina.me/media/k2/items/cache/be28adfff47893c4519c1307dc6b8866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144" cy="1089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A3733" w14:textId="5BBEDC2B" w:rsidR="00AC07E9" w:rsidRPr="004215DD" w:rsidRDefault="00AC07E9" w:rsidP="009060A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noProof/>
                <w:sz w:val="18"/>
                <w:szCs w:val="18"/>
                <w:lang w:val="sr-Latn-ME"/>
              </w:rPr>
            </w:pPr>
            <w:r w:rsidRPr="00C458D4">
              <w:rPr>
                <w:rFonts w:ascii="Book Antiqua" w:hAnsi="Book Antiqua"/>
                <w:b/>
                <w:noProof/>
                <w:color w:val="806000" w:themeColor="accent4" w:themeShade="80"/>
                <w:lang w:val="sr-Latn-ME"/>
              </w:rPr>
              <w:t>Branko Radulović</w:t>
            </w:r>
            <w:r w:rsidRPr="00C458D4">
              <w:rPr>
                <w:rFonts w:ascii="Book Antiqua" w:hAnsi="Book Antiqua"/>
                <w:noProof/>
                <w:color w:val="806000" w:themeColor="accent4" w:themeShade="80"/>
                <w:lang w:val="sr-Latn-ME"/>
              </w:rPr>
              <w:t>, član</w:t>
            </w:r>
          </w:p>
        </w:tc>
        <w:tc>
          <w:tcPr>
            <w:tcW w:w="3153" w:type="dxa"/>
          </w:tcPr>
          <w:p w14:paraId="66F45C5E" w14:textId="77777777" w:rsidR="00AC07E9" w:rsidRPr="004215DD" w:rsidRDefault="00AC07E9" w:rsidP="00E3370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sz w:val="18"/>
                <w:szCs w:val="18"/>
                <w:lang w:val="sr-Latn-ME"/>
              </w:rPr>
            </w:pPr>
          </w:p>
          <w:p w14:paraId="47886EDF" w14:textId="77777777" w:rsidR="00AC07E9" w:rsidRPr="004215DD" w:rsidRDefault="00AC07E9" w:rsidP="00E3370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sz w:val="18"/>
                <w:szCs w:val="18"/>
                <w:lang w:val="sr-Latn-ME"/>
              </w:rPr>
            </w:pPr>
            <w:r w:rsidRPr="004215DD">
              <w:rPr>
                <w:noProof/>
                <w:lang w:val="sr-Latn-ME" w:eastAsia="sr-Latn-ME"/>
              </w:rPr>
              <w:drawing>
                <wp:inline distT="0" distB="0" distL="0" distR="0" wp14:anchorId="26304DD6" wp14:editId="4B1DE4A3">
                  <wp:extent cx="976630" cy="1009650"/>
                  <wp:effectExtent l="0" t="0" r="0" b="0"/>
                  <wp:docPr id="2465" name="Picture 2465" descr="http://www.skupstina.me/media/k2/items/cache/9415f9bcd76598f9c08127db1641b596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kupstina.me/media/k2/items/cache/9415f9bcd76598f9c08127db1641b596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070" cy="101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1229FE" w14:textId="77777777" w:rsidR="00AC07E9" w:rsidRPr="00C458D4" w:rsidRDefault="00AC07E9" w:rsidP="009060A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noProof/>
                <w:lang w:val="sr-Latn-ME"/>
              </w:rPr>
            </w:pPr>
            <w:r w:rsidRPr="00C458D4">
              <w:rPr>
                <w:rFonts w:ascii="Book Antiqua" w:hAnsi="Book Antiqua"/>
                <w:b/>
                <w:noProof/>
                <w:color w:val="806000" w:themeColor="accent4" w:themeShade="80"/>
                <w:lang w:val="sr-Latn-ME"/>
              </w:rPr>
              <w:t xml:space="preserve">Ljiljana Đurašković, </w:t>
            </w:r>
            <w:r w:rsidRPr="00C458D4">
              <w:rPr>
                <w:rFonts w:ascii="Book Antiqua" w:hAnsi="Book Antiqua"/>
                <w:noProof/>
                <w:color w:val="806000" w:themeColor="accent4" w:themeShade="80"/>
                <w:lang w:val="sr-Latn-ME"/>
              </w:rPr>
              <w:t>članica</w:t>
            </w:r>
          </w:p>
        </w:tc>
      </w:tr>
    </w:tbl>
    <w:p w14:paraId="713C4EF7" w14:textId="77777777" w:rsidR="00E51FC4" w:rsidRDefault="00E51FC4" w:rsidP="00DB2C85">
      <w:pPr>
        <w:jc w:val="center"/>
        <w:rPr>
          <w:rFonts w:ascii="Book Antiqua" w:eastAsia="Times New Roman" w:hAnsi="Book Antiqua"/>
          <w:color w:val="002060"/>
          <w:szCs w:val="20"/>
          <w:shd w:val="clear" w:color="auto" w:fill="FFFFFF"/>
          <w:lang w:val="sr-Latn-ME"/>
        </w:rPr>
      </w:pPr>
    </w:p>
    <w:p w14:paraId="2AC4FFD0" w14:textId="77777777" w:rsidR="00D80161" w:rsidRDefault="00D80161" w:rsidP="00D80161">
      <w:pPr>
        <w:rPr>
          <w:rFonts w:ascii="Book Antiqua" w:eastAsia="Times New Roman" w:hAnsi="Book Antiqua"/>
          <w:color w:val="002060"/>
          <w:szCs w:val="20"/>
          <w:shd w:val="clear" w:color="auto" w:fill="FFFFFF"/>
          <w:lang w:val="sr-Latn-ME"/>
        </w:rPr>
      </w:pPr>
    </w:p>
    <w:p w14:paraId="44E287A3" w14:textId="77777777" w:rsidR="005D28B3" w:rsidRDefault="005D28B3" w:rsidP="00DB2C85">
      <w:pPr>
        <w:jc w:val="center"/>
        <w:rPr>
          <w:rFonts w:ascii="Book Antiqua" w:eastAsia="Times New Roman" w:hAnsi="Book Antiqua"/>
          <w:color w:val="002060"/>
          <w:szCs w:val="20"/>
          <w:shd w:val="clear" w:color="auto" w:fill="FFFFFF"/>
          <w:lang w:val="sr-Latn-ME"/>
        </w:rPr>
      </w:pPr>
    </w:p>
    <w:p w14:paraId="2DCF70B6" w14:textId="39FDFC9C" w:rsidR="00DB2C85" w:rsidRPr="005D28B3" w:rsidRDefault="00AC07E9" w:rsidP="00DB2C85">
      <w:pPr>
        <w:jc w:val="center"/>
        <w:rPr>
          <w:rFonts w:ascii="Book Antiqua" w:eastAsia="Times New Roman" w:hAnsi="Book Antiqua"/>
          <w:color w:val="002060"/>
          <w:szCs w:val="20"/>
          <w:shd w:val="clear" w:color="auto" w:fill="FFFFFF"/>
          <w:lang w:val="sr-Latn-ME"/>
        </w:rPr>
      </w:pPr>
      <w:r w:rsidRPr="005D28B3">
        <w:rPr>
          <w:rFonts w:ascii="Book Antiqua" w:eastAsia="Times New Roman" w:hAnsi="Book Antiqua"/>
          <w:color w:val="002060"/>
          <w:szCs w:val="20"/>
          <w:shd w:val="clear" w:color="auto" w:fill="FFFFFF"/>
          <w:lang w:val="sr-Latn-ME"/>
        </w:rPr>
        <w:t>SEKRETARKA ODBORA                                                       PREDSJEDNIK ODBORA</w:t>
      </w:r>
    </w:p>
    <w:p w14:paraId="6267FB5E" w14:textId="7B76BD3A" w:rsidR="000F365C" w:rsidRPr="005D28B3" w:rsidRDefault="00DB2C85" w:rsidP="00DB2C85">
      <w:pPr>
        <w:jc w:val="center"/>
        <w:rPr>
          <w:rFonts w:ascii="Book Antiqua" w:eastAsia="Times New Roman" w:hAnsi="Book Antiqua"/>
          <w:color w:val="002060"/>
          <w:szCs w:val="20"/>
          <w:shd w:val="clear" w:color="auto" w:fill="FFFFFF"/>
          <w:lang w:val="sr-Latn-ME"/>
        </w:rPr>
      </w:pPr>
      <w:r w:rsidRPr="005D28B3">
        <w:rPr>
          <w:rFonts w:ascii="Book Antiqua" w:eastAsia="Times New Roman" w:hAnsi="Book Antiqua"/>
          <w:color w:val="002060"/>
          <w:szCs w:val="20"/>
          <w:shd w:val="clear" w:color="auto" w:fill="FFFFFF"/>
          <w:lang w:val="sr-Latn-ME"/>
        </w:rPr>
        <w:t xml:space="preserve">     </w:t>
      </w:r>
      <w:r w:rsidR="00AC07E9" w:rsidRPr="005D28B3">
        <w:rPr>
          <w:rFonts w:ascii="Book Antiqua" w:eastAsia="Times New Roman" w:hAnsi="Book Antiqua"/>
          <w:color w:val="002060"/>
          <w:szCs w:val="20"/>
          <w:shd w:val="clear" w:color="auto" w:fill="FFFFFF"/>
          <w:lang w:val="sr-Latn-ME"/>
        </w:rPr>
        <w:t xml:space="preserve">Marija Maraš                                           </w:t>
      </w:r>
      <w:r w:rsidRPr="005D28B3">
        <w:rPr>
          <w:rFonts w:ascii="Book Antiqua" w:eastAsia="Times New Roman" w:hAnsi="Book Antiqua"/>
          <w:color w:val="002060"/>
          <w:szCs w:val="20"/>
          <w:shd w:val="clear" w:color="auto" w:fill="FFFFFF"/>
          <w:lang w:val="sr-Latn-ME"/>
        </w:rPr>
        <w:t xml:space="preserve">                            </w:t>
      </w:r>
      <w:r w:rsidR="00AC07E9" w:rsidRPr="005D28B3">
        <w:rPr>
          <w:rFonts w:ascii="Book Antiqua" w:eastAsia="Times New Roman" w:hAnsi="Book Antiqua"/>
          <w:color w:val="002060"/>
          <w:szCs w:val="20"/>
          <w:shd w:val="clear" w:color="auto" w:fill="FFFFFF"/>
          <w:lang w:val="sr-Latn-ME"/>
        </w:rPr>
        <w:t>Slaven Radunović</w:t>
      </w:r>
    </w:p>
    <w:sectPr w:rsidR="000F365C" w:rsidRPr="005D28B3" w:rsidSect="008D5AC2">
      <w:footerReference w:type="even" r:id="rId30"/>
      <w:footerReference w:type="default" r:id="rId31"/>
      <w:pgSz w:w="12240" w:h="15840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8A5CD" w14:textId="77777777" w:rsidR="0099522D" w:rsidRDefault="0099522D" w:rsidP="00B57EEC">
      <w:r>
        <w:separator/>
      </w:r>
    </w:p>
  </w:endnote>
  <w:endnote w:type="continuationSeparator" w:id="0">
    <w:p w14:paraId="46DB33D9" w14:textId="77777777" w:rsidR="0099522D" w:rsidRDefault="0099522D" w:rsidP="00B5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9D7C6" w14:textId="77777777" w:rsidR="00E33700" w:rsidRDefault="00E33700" w:rsidP="00E3370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6591DE" w14:textId="77777777" w:rsidR="00E33700" w:rsidRDefault="00E337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23E4C" w14:textId="043BA4BF" w:rsidR="00E33700" w:rsidRDefault="00E33700" w:rsidP="00E3370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5BD9">
      <w:rPr>
        <w:rStyle w:val="PageNumber"/>
        <w:noProof/>
      </w:rPr>
      <w:t>- 16 -</w:t>
    </w:r>
    <w:r>
      <w:rPr>
        <w:rStyle w:val="PageNumber"/>
      </w:rPr>
      <w:fldChar w:fldCharType="end"/>
    </w:r>
  </w:p>
  <w:p w14:paraId="6B2F7116" w14:textId="77777777" w:rsidR="00E33700" w:rsidRDefault="00E33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DAF08" w14:textId="77777777" w:rsidR="0099522D" w:rsidRDefault="0099522D" w:rsidP="00B57EEC">
      <w:r>
        <w:separator/>
      </w:r>
    </w:p>
  </w:footnote>
  <w:footnote w:type="continuationSeparator" w:id="0">
    <w:p w14:paraId="538127A4" w14:textId="77777777" w:rsidR="0099522D" w:rsidRDefault="0099522D" w:rsidP="00B5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3A1F"/>
    <w:multiLevelType w:val="multilevel"/>
    <w:tmpl w:val="CEF0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44612"/>
    <w:multiLevelType w:val="multilevel"/>
    <w:tmpl w:val="51AA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65284"/>
    <w:multiLevelType w:val="hybridMultilevel"/>
    <w:tmpl w:val="95264C06"/>
    <w:lvl w:ilvl="0" w:tplc="18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2609C"/>
    <w:multiLevelType w:val="multilevel"/>
    <w:tmpl w:val="0610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57CB0"/>
    <w:multiLevelType w:val="multilevel"/>
    <w:tmpl w:val="51AA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67E0F"/>
    <w:multiLevelType w:val="hybridMultilevel"/>
    <w:tmpl w:val="A8847F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4E7960"/>
    <w:multiLevelType w:val="multilevel"/>
    <w:tmpl w:val="51AA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A82A1C"/>
    <w:multiLevelType w:val="multilevel"/>
    <w:tmpl w:val="51AA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61729A"/>
    <w:multiLevelType w:val="hybridMultilevel"/>
    <w:tmpl w:val="099C0F5C"/>
    <w:lvl w:ilvl="0" w:tplc="899A46C2">
      <w:start w:val="2"/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699B3148"/>
    <w:multiLevelType w:val="multilevel"/>
    <w:tmpl w:val="AB34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706CB7"/>
    <w:multiLevelType w:val="hybridMultilevel"/>
    <w:tmpl w:val="C8D89B2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C361DD"/>
    <w:multiLevelType w:val="multilevel"/>
    <w:tmpl w:val="3DAC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E7"/>
    <w:rsid w:val="00012C58"/>
    <w:rsid w:val="00023DCC"/>
    <w:rsid w:val="000519C3"/>
    <w:rsid w:val="00055D75"/>
    <w:rsid w:val="00064210"/>
    <w:rsid w:val="00093DB9"/>
    <w:rsid w:val="00096D06"/>
    <w:rsid w:val="000A349F"/>
    <w:rsid w:val="000B59DD"/>
    <w:rsid w:val="000C5087"/>
    <w:rsid w:val="000D4318"/>
    <w:rsid w:val="000E71A5"/>
    <w:rsid w:val="000F365C"/>
    <w:rsid w:val="000F51C9"/>
    <w:rsid w:val="00105761"/>
    <w:rsid w:val="0011688F"/>
    <w:rsid w:val="00144EA7"/>
    <w:rsid w:val="00145828"/>
    <w:rsid w:val="00175A6D"/>
    <w:rsid w:val="00194B2B"/>
    <w:rsid w:val="001A56D0"/>
    <w:rsid w:val="001B3C4B"/>
    <w:rsid w:val="001E35F1"/>
    <w:rsid w:val="00243156"/>
    <w:rsid w:val="002969F0"/>
    <w:rsid w:val="002A239A"/>
    <w:rsid w:val="002B112F"/>
    <w:rsid w:val="002B6D30"/>
    <w:rsid w:val="002D0908"/>
    <w:rsid w:val="002E3025"/>
    <w:rsid w:val="00313C6B"/>
    <w:rsid w:val="00325120"/>
    <w:rsid w:val="003A2ED3"/>
    <w:rsid w:val="003C5437"/>
    <w:rsid w:val="004117A7"/>
    <w:rsid w:val="00420D89"/>
    <w:rsid w:val="004254E6"/>
    <w:rsid w:val="004327F4"/>
    <w:rsid w:val="00446A4A"/>
    <w:rsid w:val="004A725D"/>
    <w:rsid w:val="004F3F6E"/>
    <w:rsid w:val="0054053B"/>
    <w:rsid w:val="00570D72"/>
    <w:rsid w:val="00585E12"/>
    <w:rsid w:val="005871D6"/>
    <w:rsid w:val="005A2F54"/>
    <w:rsid w:val="005B2E0A"/>
    <w:rsid w:val="005D28B3"/>
    <w:rsid w:val="005D3B5E"/>
    <w:rsid w:val="005E46DC"/>
    <w:rsid w:val="005F5593"/>
    <w:rsid w:val="00612403"/>
    <w:rsid w:val="006201B5"/>
    <w:rsid w:val="00632388"/>
    <w:rsid w:val="00637E98"/>
    <w:rsid w:val="00674B0E"/>
    <w:rsid w:val="0068416A"/>
    <w:rsid w:val="006A18A2"/>
    <w:rsid w:val="006A2AD8"/>
    <w:rsid w:val="006C3C69"/>
    <w:rsid w:val="006D38DE"/>
    <w:rsid w:val="006D50F6"/>
    <w:rsid w:val="007167FA"/>
    <w:rsid w:val="007220B1"/>
    <w:rsid w:val="00723DE6"/>
    <w:rsid w:val="00724445"/>
    <w:rsid w:val="007343CF"/>
    <w:rsid w:val="00755611"/>
    <w:rsid w:val="00774810"/>
    <w:rsid w:val="00775BD9"/>
    <w:rsid w:val="007857A9"/>
    <w:rsid w:val="00790D8C"/>
    <w:rsid w:val="007A1C03"/>
    <w:rsid w:val="007B1A26"/>
    <w:rsid w:val="007C0B03"/>
    <w:rsid w:val="007C230F"/>
    <w:rsid w:val="007C241C"/>
    <w:rsid w:val="007D6B85"/>
    <w:rsid w:val="00831AA0"/>
    <w:rsid w:val="00834E9B"/>
    <w:rsid w:val="008408A1"/>
    <w:rsid w:val="008745AF"/>
    <w:rsid w:val="00875538"/>
    <w:rsid w:val="008956E7"/>
    <w:rsid w:val="008A78CC"/>
    <w:rsid w:val="008B0E28"/>
    <w:rsid w:val="008B28B1"/>
    <w:rsid w:val="008D57AA"/>
    <w:rsid w:val="008D5AC2"/>
    <w:rsid w:val="008E45B8"/>
    <w:rsid w:val="009060A7"/>
    <w:rsid w:val="00911922"/>
    <w:rsid w:val="00957ACC"/>
    <w:rsid w:val="00971E3C"/>
    <w:rsid w:val="0097637D"/>
    <w:rsid w:val="0099522D"/>
    <w:rsid w:val="0099769C"/>
    <w:rsid w:val="009A1368"/>
    <w:rsid w:val="009A6403"/>
    <w:rsid w:val="009B50DA"/>
    <w:rsid w:val="009E1D71"/>
    <w:rsid w:val="009F6D21"/>
    <w:rsid w:val="00A04D7E"/>
    <w:rsid w:val="00A056AF"/>
    <w:rsid w:val="00A1411E"/>
    <w:rsid w:val="00A30473"/>
    <w:rsid w:val="00AA4EC1"/>
    <w:rsid w:val="00AC05B9"/>
    <w:rsid w:val="00AC07E9"/>
    <w:rsid w:val="00B128F8"/>
    <w:rsid w:val="00B57EEC"/>
    <w:rsid w:val="00B90EAC"/>
    <w:rsid w:val="00BA65CB"/>
    <w:rsid w:val="00BF47FC"/>
    <w:rsid w:val="00C23D56"/>
    <w:rsid w:val="00C458D4"/>
    <w:rsid w:val="00CA429B"/>
    <w:rsid w:val="00CC206E"/>
    <w:rsid w:val="00CC4D13"/>
    <w:rsid w:val="00D03FF1"/>
    <w:rsid w:val="00D0649B"/>
    <w:rsid w:val="00D15550"/>
    <w:rsid w:val="00D1723F"/>
    <w:rsid w:val="00D3112E"/>
    <w:rsid w:val="00D35250"/>
    <w:rsid w:val="00D43DD3"/>
    <w:rsid w:val="00D479D7"/>
    <w:rsid w:val="00D54D0B"/>
    <w:rsid w:val="00D56FD8"/>
    <w:rsid w:val="00D80161"/>
    <w:rsid w:val="00D87FC6"/>
    <w:rsid w:val="00DA20BF"/>
    <w:rsid w:val="00DB2C85"/>
    <w:rsid w:val="00DB5D6A"/>
    <w:rsid w:val="00DC4E59"/>
    <w:rsid w:val="00DC5B8C"/>
    <w:rsid w:val="00DD0B66"/>
    <w:rsid w:val="00E041CB"/>
    <w:rsid w:val="00E16777"/>
    <w:rsid w:val="00E249E9"/>
    <w:rsid w:val="00E33700"/>
    <w:rsid w:val="00E37D80"/>
    <w:rsid w:val="00E4336E"/>
    <w:rsid w:val="00E51FC4"/>
    <w:rsid w:val="00E60F48"/>
    <w:rsid w:val="00E80D06"/>
    <w:rsid w:val="00E832CE"/>
    <w:rsid w:val="00EA5C98"/>
    <w:rsid w:val="00EC3811"/>
    <w:rsid w:val="00EC4A6A"/>
    <w:rsid w:val="00EF29E7"/>
    <w:rsid w:val="00EF59AD"/>
    <w:rsid w:val="00F06E0F"/>
    <w:rsid w:val="00F41B12"/>
    <w:rsid w:val="00FD48C6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EE69"/>
  <w15:chartTrackingRefBased/>
  <w15:docId w15:val="{3C02C98C-F909-49D4-BD26-62081D08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2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C,Colorful List Accent 1,Paragraphe de liste1,List Paragraph (numbered (a)),List_Paragraph,Multilevel para_II,List Paragraph1,Colorful List - Accent 11,Dot pt,No Spacing1,List Paragraph Char Char Char,Indicator Text,L"/>
    <w:basedOn w:val="Normal"/>
    <w:link w:val="ListParagraphChar"/>
    <w:uiPriority w:val="34"/>
    <w:qFormat/>
    <w:rsid w:val="00D479D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FootnoteTextChar">
    <w:name w:val="Footnote Text Char"/>
    <w:link w:val="FootnoteText"/>
    <w:semiHidden/>
    <w:locked/>
    <w:rsid w:val="00B57EEC"/>
  </w:style>
  <w:style w:type="paragraph" w:styleId="FootnoteText">
    <w:name w:val="footnote text"/>
    <w:basedOn w:val="Normal"/>
    <w:link w:val="FootnoteTextChar"/>
    <w:semiHidden/>
    <w:rsid w:val="00B57EEC"/>
    <w:rPr>
      <w:rFonts w:asciiTheme="minorHAnsi" w:hAnsiTheme="minorHAns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B57EEC"/>
    <w:rPr>
      <w:sz w:val="20"/>
      <w:szCs w:val="20"/>
    </w:rPr>
  </w:style>
  <w:style w:type="character" w:styleId="FootnoteReference">
    <w:name w:val="footnote reference"/>
    <w:semiHidden/>
    <w:rsid w:val="00B57EEC"/>
    <w:rPr>
      <w:vertAlign w:val="superscript"/>
    </w:rPr>
  </w:style>
  <w:style w:type="paragraph" w:customStyle="1" w:styleId="Default">
    <w:name w:val="Default"/>
    <w:rsid w:val="00B57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6777"/>
    <w:rPr>
      <w:i/>
      <w:iCs/>
    </w:rPr>
  </w:style>
  <w:style w:type="paragraph" w:styleId="NormalWeb">
    <w:name w:val="Normal (Web)"/>
    <w:basedOn w:val="Normal"/>
    <w:uiPriority w:val="99"/>
    <w:unhideWhenUsed/>
    <w:rsid w:val="00023DCC"/>
    <w:pPr>
      <w:spacing w:before="100" w:beforeAutospacing="1" w:after="100" w:afterAutospacing="1"/>
    </w:pPr>
  </w:style>
  <w:style w:type="table" w:styleId="GridTable2-Accent3">
    <w:name w:val="Grid Table 2 Accent 3"/>
    <w:basedOn w:val="TableNormal"/>
    <w:uiPriority w:val="47"/>
    <w:rsid w:val="00AC07E9"/>
    <w:pPr>
      <w:spacing w:after="0" w:line="240" w:lineRule="auto"/>
    </w:pPr>
    <w:rPr>
      <w:lang w:val="sr-Latn-BA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BF47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7F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F47FC"/>
  </w:style>
  <w:style w:type="paragraph" w:styleId="Header">
    <w:name w:val="header"/>
    <w:basedOn w:val="Normal"/>
    <w:link w:val="HeaderChar"/>
    <w:uiPriority w:val="99"/>
    <w:unhideWhenUsed/>
    <w:rsid w:val="008D5A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AC2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EC Char,Colorful List Accent 1 Char,Paragraphe de liste1 Char,List Paragraph (numbered (a)) Char,List_Paragraph Char,Multilevel para_II Char,List Paragraph1 Char,Colorful List - Accent 11 Char,Dot pt Char,No Spacing1 Char,L Char"/>
    <w:link w:val="ListParagraph"/>
    <w:uiPriority w:val="34"/>
    <w:qFormat/>
    <w:locked/>
    <w:rsid w:val="002969F0"/>
  </w:style>
  <w:style w:type="paragraph" w:styleId="BalloonText">
    <w:name w:val="Balloon Text"/>
    <w:basedOn w:val="Normal"/>
    <w:link w:val="BalloonTextChar"/>
    <w:uiPriority w:val="99"/>
    <w:semiHidden/>
    <w:unhideWhenUsed/>
    <w:rsid w:val="00775B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gif"/><Relationship Id="rId27" Type="http://schemas.openxmlformats.org/officeDocument/2006/relationships/image" Target="media/image20.jpeg"/><Relationship Id="rId30" Type="http://schemas.openxmlformats.org/officeDocument/2006/relationships/footer" Target="footer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62EE-6CE8-4949-8420-B4D958E2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16</Pages>
  <Words>4041</Words>
  <Characters>23039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Luka.Pejovic</dc:creator>
  <cp:keywords/>
  <dc:description/>
  <cp:lastModifiedBy>Marija Maraš</cp:lastModifiedBy>
  <cp:revision>168</cp:revision>
  <cp:lastPrinted>2021-04-28T09:16:00Z</cp:lastPrinted>
  <dcterms:created xsi:type="dcterms:W3CDTF">2020-07-09T12:32:00Z</dcterms:created>
  <dcterms:modified xsi:type="dcterms:W3CDTF">2021-04-28T09:20:00Z</dcterms:modified>
</cp:coreProperties>
</file>