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5C8E" w14:textId="77777777" w:rsidR="000D2606" w:rsidRPr="00865C31" w:rsidRDefault="000D2606" w:rsidP="000D2606">
      <w:pPr>
        <w:jc w:val="center"/>
        <w:rPr>
          <w:rFonts w:ascii="Cambria" w:hAnsi="Cambria"/>
          <w:b/>
          <w:sz w:val="24"/>
          <w:szCs w:val="24"/>
        </w:rPr>
      </w:pPr>
      <w:r w:rsidRPr="00865C31">
        <w:rPr>
          <w:rFonts w:ascii="Cambria" w:hAnsi="Cambria"/>
          <w:b/>
          <w:sz w:val="24"/>
          <w:szCs w:val="24"/>
        </w:rPr>
        <w:t>ZAPISNIK</w:t>
      </w:r>
    </w:p>
    <w:p w14:paraId="53D88FAC" w14:textId="77777777" w:rsidR="000D2606" w:rsidRPr="00865C31" w:rsidRDefault="007A228C" w:rsidP="000D2606">
      <w:pPr>
        <w:jc w:val="center"/>
        <w:rPr>
          <w:rFonts w:ascii="Cambria" w:hAnsi="Cambria"/>
          <w:b/>
          <w:i/>
          <w:sz w:val="24"/>
          <w:szCs w:val="24"/>
        </w:rPr>
      </w:pPr>
      <w:r w:rsidRPr="00865C31">
        <w:rPr>
          <w:rFonts w:ascii="Cambria" w:hAnsi="Cambria"/>
          <w:b/>
          <w:i/>
          <w:sz w:val="24"/>
          <w:szCs w:val="24"/>
        </w:rPr>
        <w:t>sa 1</w:t>
      </w:r>
      <w:r w:rsidR="000D2606" w:rsidRPr="00865C31">
        <w:rPr>
          <w:rFonts w:ascii="Cambria" w:hAnsi="Cambria"/>
          <w:b/>
          <w:i/>
          <w:sz w:val="24"/>
          <w:szCs w:val="24"/>
        </w:rPr>
        <w:t>. sjednice Odbora za evropske integracije Skupštine Crne Gore,</w:t>
      </w:r>
    </w:p>
    <w:p w14:paraId="360C9C64" w14:textId="77777777" w:rsidR="000D2606" w:rsidRPr="00865C31" w:rsidRDefault="007A228C" w:rsidP="000D2606">
      <w:pPr>
        <w:jc w:val="center"/>
        <w:rPr>
          <w:rFonts w:ascii="Cambria" w:hAnsi="Cambria"/>
          <w:b/>
          <w:i/>
          <w:sz w:val="24"/>
          <w:szCs w:val="24"/>
        </w:rPr>
      </w:pPr>
      <w:r w:rsidRPr="00865C31">
        <w:rPr>
          <w:rFonts w:ascii="Cambria" w:hAnsi="Cambria"/>
          <w:b/>
          <w:i/>
          <w:sz w:val="24"/>
          <w:szCs w:val="24"/>
        </w:rPr>
        <w:t>održane 22</w:t>
      </w:r>
      <w:r w:rsidR="000D2606" w:rsidRPr="00865C31">
        <w:rPr>
          <w:rFonts w:ascii="Cambria" w:hAnsi="Cambria"/>
          <w:b/>
          <w:i/>
          <w:sz w:val="24"/>
          <w:szCs w:val="24"/>
        </w:rPr>
        <w:t>.</w:t>
      </w:r>
      <w:r w:rsidRPr="00865C31">
        <w:rPr>
          <w:rFonts w:ascii="Cambria" w:hAnsi="Cambria"/>
          <w:b/>
          <w:i/>
          <w:sz w:val="24"/>
          <w:szCs w:val="24"/>
        </w:rPr>
        <w:t xml:space="preserve"> aprila 2021</w:t>
      </w:r>
      <w:r w:rsidR="000D2606" w:rsidRPr="00865C31">
        <w:rPr>
          <w:rFonts w:ascii="Cambria" w:hAnsi="Cambria"/>
          <w:b/>
          <w:i/>
          <w:sz w:val="24"/>
          <w:szCs w:val="24"/>
        </w:rPr>
        <w:t>. godine</w:t>
      </w:r>
    </w:p>
    <w:p w14:paraId="1CD8792E" w14:textId="77777777" w:rsidR="000D2606" w:rsidRPr="00865C31" w:rsidRDefault="0063136E" w:rsidP="000D2606">
      <w:pPr>
        <w:jc w:val="both"/>
        <w:rPr>
          <w:rFonts w:ascii="Cambria" w:hAnsi="Cambria"/>
          <w:sz w:val="24"/>
          <w:szCs w:val="24"/>
        </w:rPr>
      </w:pPr>
      <w:r w:rsidRPr="00865C31">
        <w:rPr>
          <w:rFonts w:ascii="Cambria" w:hAnsi="Cambria"/>
          <w:sz w:val="24"/>
          <w:szCs w:val="24"/>
        </w:rPr>
        <w:br/>
      </w:r>
      <w:r w:rsidR="000D2606" w:rsidRPr="00865C31">
        <w:rPr>
          <w:rFonts w:ascii="Cambria" w:hAnsi="Cambria"/>
          <w:sz w:val="24"/>
          <w:szCs w:val="24"/>
        </w:rPr>
        <w:t>Sje</w:t>
      </w:r>
      <w:r w:rsidR="007A228C" w:rsidRPr="00865C31">
        <w:rPr>
          <w:rFonts w:ascii="Cambria" w:hAnsi="Cambria"/>
          <w:sz w:val="24"/>
          <w:szCs w:val="24"/>
        </w:rPr>
        <w:t>dnica je počela u 13</w:t>
      </w:r>
      <w:r w:rsidR="002C420E" w:rsidRPr="00865C31">
        <w:rPr>
          <w:rFonts w:ascii="Cambria" w:hAnsi="Cambria"/>
          <w:sz w:val="24"/>
          <w:szCs w:val="24"/>
        </w:rPr>
        <w:t xml:space="preserve"> časova i 20</w:t>
      </w:r>
      <w:r w:rsidR="000D2606" w:rsidRPr="00865C31">
        <w:rPr>
          <w:rFonts w:ascii="Cambria" w:hAnsi="Cambria"/>
          <w:sz w:val="24"/>
          <w:szCs w:val="24"/>
        </w:rPr>
        <w:t xml:space="preserve"> minuta.</w:t>
      </w:r>
    </w:p>
    <w:p w14:paraId="37AD8CD0" w14:textId="77777777" w:rsidR="000D2606" w:rsidRPr="00865C31" w:rsidRDefault="000D2606" w:rsidP="000D2606">
      <w:pPr>
        <w:jc w:val="both"/>
        <w:rPr>
          <w:rFonts w:ascii="Cambria" w:hAnsi="Cambria"/>
          <w:sz w:val="24"/>
          <w:szCs w:val="24"/>
        </w:rPr>
      </w:pPr>
      <w:r w:rsidRPr="00865C31">
        <w:rPr>
          <w:rFonts w:ascii="Cambria" w:hAnsi="Cambria"/>
          <w:sz w:val="24"/>
          <w:szCs w:val="24"/>
        </w:rPr>
        <w:t xml:space="preserve">Sjednici je predsjedavao </w:t>
      </w:r>
      <w:r w:rsidR="007A228C" w:rsidRPr="00865C31">
        <w:rPr>
          <w:rFonts w:ascii="Cambria" w:hAnsi="Cambria"/>
          <w:sz w:val="24"/>
          <w:szCs w:val="24"/>
        </w:rPr>
        <w:t>Branimir Gvozdenović</w:t>
      </w:r>
      <w:r w:rsidRPr="00865C31">
        <w:rPr>
          <w:rFonts w:ascii="Cambria" w:hAnsi="Cambria"/>
          <w:sz w:val="24"/>
          <w:szCs w:val="24"/>
        </w:rPr>
        <w:t>, predsjednik Odbora.</w:t>
      </w:r>
    </w:p>
    <w:p w14:paraId="17FFDCC2" w14:textId="20A9F3CA" w:rsidR="000D2606" w:rsidRPr="00865C31" w:rsidRDefault="000D2606" w:rsidP="000D2606">
      <w:pPr>
        <w:jc w:val="both"/>
        <w:rPr>
          <w:rFonts w:ascii="Cambria" w:hAnsi="Cambria"/>
          <w:sz w:val="24"/>
          <w:szCs w:val="24"/>
        </w:rPr>
      </w:pPr>
      <w:r w:rsidRPr="00865C31">
        <w:rPr>
          <w:rFonts w:ascii="Cambria" w:hAnsi="Cambria"/>
          <w:sz w:val="24"/>
          <w:szCs w:val="24"/>
        </w:rPr>
        <w:t xml:space="preserve">Sjednici su prisustvovali članovi Odbora: </w:t>
      </w:r>
      <w:r w:rsidR="007A228C" w:rsidRPr="00865C31">
        <w:rPr>
          <w:rFonts w:ascii="Cambria" w:hAnsi="Cambria"/>
          <w:sz w:val="24"/>
          <w:szCs w:val="24"/>
        </w:rPr>
        <w:t>Maja Vukićević,</w:t>
      </w:r>
      <w:r w:rsidR="007A228C" w:rsidRPr="00865C31">
        <w:rPr>
          <w:rFonts w:ascii="Cambria" w:hAnsi="Cambria"/>
        </w:rPr>
        <w:t xml:space="preserve"> </w:t>
      </w:r>
      <w:r w:rsidR="007A228C" w:rsidRPr="00865C31">
        <w:rPr>
          <w:rFonts w:ascii="Cambria" w:hAnsi="Cambria"/>
          <w:sz w:val="24"/>
          <w:szCs w:val="24"/>
        </w:rPr>
        <w:t xml:space="preserve">Branko Radulović, Danijela Đurović, Danilo Šaranović, Suada Zoronjić, </w:t>
      </w:r>
      <w:r w:rsidR="00175CAF">
        <w:rPr>
          <w:rFonts w:ascii="Cambria" w:hAnsi="Cambria"/>
          <w:sz w:val="24"/>
          <w:szCs w:val="24"/>
        </w:rPr>
        <w:t>Amer Smailov</w:t>
      </w:r>
      <w:bookmarkStart w:id="0" w:name="_GoBack"/>
      <w:bookmarkEnd w:id="0"/>
      <w:r w:rsidR="00175CAF">
        <w:rPr>
          <w:rFonts w:ascii="Cambria" w:hAnsi="Cambria"/>
          <w:sz w:val="24"/>
          <w:szCs w:val="24"/>
        </w:rPr>
        <w:t xml:space="preserve">ić, </w:t>
      </w:r>
      <w:r w:rsidR="0063136E" w:rsidRPr="00D37BD1">
        <w:rPr>
          <w:rFonts w:ascii="Cambria" w:hAnsi="Cambria"/>
          <w:sz w:val="24"/>
          <w:szCs w:val="24"/>
        </w:rPr>
        <w:t>Fatmir G</w:t>
      </w:r>
      <w:r w:rsidR="007A228C" w:rsidRPr="00D37BD1">
        <w:rPr>
          <w:rFonts w:ascii="Cambria" w:hAnsi="Cambria"/>
          <w:sz w:val="24"/>
          <w:szCs w:val="24"/>
        </w:rPr>
        <w:t>jeka</w:t>
      </w:r>
      <w:r w:rsidR="007A228C" w:rsidRPr="00865C31">
        <w:rPr>
          <w:rFonts w:ascii="Cambria" w:hAnsi="Cambria"/>
          <w:sz w:val="24"/>
          <w:szCs w:val="24"/>
        </w:rPr>
        <w:t>, Predrag Sekulić</w:t>
      </w:r>
      <w:r w:rsidR="0063136E" w:rsidRPr="00865C31">
        <w:rPr>
          <w:rFonts w:ascii="Cambria" w:hAnsi="Cambria"/>
          <w:sz w:val="24"/>
          <w:szCs w:val="24"/>
        </w:rPr>
        <w:t xml:space="preserve"> i</w:t>
      </w:r>
      <w:r w:rsidR="007A228C" w:rsidRPr="00865C31">
        <w:rPr>
          <w:rFonts w:ascii="Cambria" w:hAnsi="Cambria"/>
          <w:sz w:val="24"/>
          <w:szCs w:val="24"/>
        </w:rPr>
        <w:t xml:space="preserve"> Daliborka Pejović</w:t>
      </w:r>
      <w:r w:rsidRPr="00865C31">
        <w:rPr>
          <w:rFonts w:ascii="Cambria" w:hAnsi="Cambria"/>
          <w:sz w:val="24"/>
          <w:szCs w:val="24"/>
        </w:rPr>
        <w:t xml:space="preserve">. </w:t>
      </w:r>
    </w:p>
    <w:p w14:paraId="4DC4C61C" w14:textId="77777777" w:rsidR="000D2606" w:rsidRPr="00865C31" w:rsidRDefault="007A228C" w:rsidP="000D2606">
      <w:pPr>
        <w:jc w:val="both"/>
        <w:rPr>
          <w:rFonts w:ascii="Cambria" w:hAnsi="Cambria"/>
          <w:sz w:val="24"/>
          <w:szCs w:val="24"/>
        </w:rPr>
      </w:pPr>
      <w:r w:rsidRPr="00865C31">
        <w:rPr>
          <w:rFonts w:ascii="Cambria" w:hAnsi="Cambria"/>
          <w:sz w:val="24"/>
          <w:szCs w:val="24"/>
        </w:rPr>
        <w:t>Sjednici nije prisustvovala</w:t>
      </w:r>
      <w:r w:rsidR="000D2606" w:rsidRPr="00865C31">
        <w:rPr>
          <w:rFonts w:ascii="Cambria" w:hAnsi="Cambria"/>
          <w:sz w:val="24"/>
          <w:szCs w:val="24"/>
        </w:rPr>
        <w:t xml:space="preserve"> član</w:t>
      </w:r>
      <w:r w:rsidRPr="00865C31">
        <w:rPr>
          <w:rFonts w:ascii="Cambria" w:hAnsi="Cambria"/>
          <w:sz w:val="24"/>
          <w:szCs w:val="24"/>
        </w:rPr>
        <w:t>ica</w:t>
      </w:r>
      <w:r w:rsidR="000D2606" w:rsidRPr="00865C31">
        <w:rPr>
          <w:rFonts w:ascii="Cambria" w:hAnsi="Cambria"/>
          <w:sz w:val="24"/>
          <w:szCs w:val="24"/>
        </w:rPr>
        <w:t xml:space="preserve"> Odbora </w:t>
      </w:r>
      <w:r w:rsidRPr="00865C31">
        <w:rPr>
          <w:rFonts w:ascii="Cambria" w:hAnsi="Cambria"/>
          <w:sz w:val="24"/>
          <w:szCs w:val="24"/>
        </w:rPr>
        <w:t>Simonida Kordić</w:t>
      </w:r>
      <w:r w:rsidR="000D2606" w:rsidRPr="00865C31">
        <w:rPr>
          <w:rFonts w:ascii="Cambria" w:hAnsi="Cambria"/>
          <w:sz w:val="24"/>
          <w:szCs w:val="24"/>
        </w:rPr>
        <w:t xml:space="preserve">.  </w:t>
      </w:r>
    </w:p>
    <w:p w14:paraId="10F0EC87" w14:textId="77777777" w:rsidR="000D2606" w:rsidRPr="00865C31" w:rsidRDefault="000D2606" w:rsidP="000D2606">
      <w:pPr>
        <w:jc w:val="both"/>
        <w:rPr>
          <w:rFonts w:ascii="Cambria" w:hAnsi="Cambria"/>
          <w:sz w:val="24"/>
          <w:szCs w:val="24"/>
        </w:rPr>
      </w:pPr>
      <w:r w:rsidRPr="00865C31">
        <w:rPr>
          <w:rFonts w:ascii="Cambria" w:hAnsi="Cambria"/>
          <w:sz w:val="24"/>
          <w:szCs w:val="24"/>
        </w:rPr>
        <w:t xml:space="preserve">Poslanika </w:t>
      </w:r>
      <w:r w:rsidR="007A228C" w:rsidRPr="00865C31">
        <w:rPr>
          <w:rFonts w:ascii="Cambria" w:hAnsi="Cambria"/>
          <w:sz w:val="24"/>
          <w:szCs w:val="24"/>
        </w:rPr>
        <w:t>Dragana Krapovića</w:t>
      </w:r>
      <w:r w:rsidRPr="00865C31">
        <w:rPr>
          <w:rFonts w:ascii="Cambria" w:hAnsi="Cambria"/>
          <w:sz w:val="24"/>
          <w:szCs w:val="24"/>
        </w:rPr>
        <w:t xml:space="preserve"> mije</w:t>
      </w:r>
      <w:r w:rsidR="007A228C" w:rsidRPr="00865C31">
        <w:rPr>
          <w:rFonts w:ascii="Cambria" w:hAnsi="Cambria"/>
          <w:sz w:val="24"/>
          <w:szCs w:val="24"/>
        </w:rPr>
        <w:t>njao je poslanik Vladimir Martinović</w:t>
      </w:r>
      <w:r w:rsidRPr="00865C31">
        <w:rPr>
          <w:rFonts w:ascii="Cambria" w:hAnsi="Cambria"/>
          <w:sz w:val="24"/>
          <w:szCs w:val="24"/>
        </w:rPr>
        <w:t>.</w:t>
      </w:r>
    </w:p>
    <w:p w14:paraId="05AEAE0B" w14:textId="241F78C3" w:rsidR="000D2606" w:rsidRPr="00865C31" w:rsidRDefault="000D2606" w:rsidP="000D2606">
      <w:pPr>
        <w:jc w:val="both"/>
        <w:rPr>
          <w:rFonts w:ascii="Cambria" w:hAnsi="Cambria"/>
          <w:sz w:val="24"/>
          <w:szCs w:val="24"/>
        </w:rPr>
      </w:pPr>
      <w:r w:rsidRPr="00865C31">
        <w:rPr>
          <w:rFonts w:ascii="Cambria" w:hAnsi="Cambria"/>
          <w:sz w:val="24"/>
          <w:szCs w:val="24"/>
        </w:rPr>
        <w:t xml:space="preserve">Poslanika </w:t>
      </w:r>
      <w:r w:rsidR="007A228C" w:rsidRPr="00865C31">
        <w:rPr>
          <w:rFonts w:ascii="Cambria" w:hAnsi="Cambria"/>
          <w:sz w:val="24"/>
          <w:szCs w:val="24"/>
        </w:rPr>
        <w:t>Jevta Erakovića mijenja</w:t>
      </w:r>
      <w:r w:rsidR="0063136E" w:rsidRPr="00865C31">
        <w:rPr>
          <w:rFonts w:ascii="Cambria" w:hAnsi="Cambria"/>
          <w:sz w:val="24"/>
          <w:szCs w:val="24"/>
        </w:rPr>
        <w:t>la</w:t>
      </w:r>
      <w:r w:rsidR="007A228C" w:rsidRPr="00865C31">
        <w:rPr>
          <w:rFonts w:ascii="Cambria" w:hAnsi="Cambria"/>
          <w:sz w:val="24"/>
          <w:szCs w:val="24"/>
        </w:rPr>
        <w:t xml:space="preserve"> je poslanica Dragica Sekulić</w:t>
      </w:r>
      <w:r w:rsidRPr="00865C31">
        <w:rPr>
          <w:rFonts w:ascii="Cambria" w:hAnsi="Cambria"/>
          <w:sz w:val="24"/>
          <w:szCs w:val="24"/>
        </w:rPr>
        <w:t>.</w:t>
      </w:r>
    </w:p>
    <w:p w14:paraId="19579BEA" w14:textId="77777777" w:rsidR="000D2606" w:rsidRPr="00865C31" w:rsidRDefault="000D2606" w:rsidP="000D2606">
      <w:pPr>
        <w:jc w:val="both"/>
        <w:rPr>
          <w:rFonts w:ascii="Cambria" w:hAnsi="Cambria"/>
          <w:sz w:val="24"/>
          <w:szCs w:val="24"/>
        </w:rPr>
      </w:pPr>
    </w:p>
    <w:p w14:paraId="51051129" w14:textId="562F807D" w:rsidR="000D2606" w:rsidRPr="00865C31" w:rsidRDefault="000D2606" w:rsidP="000D2606">
      <w:pPr>
        <w:jc w:val="both"/>
        <w:rPr>
          <w:rFonts w:ascii="Cambria" w:hAnsi="Cambria"/>
          <w:sz w:val="24"/>
          <w:szCs w:val="24"/>
        </w:rPr>
      </w:pPr>
      <w:r w:rsidRPr="00865C31">
        <w:rPr>
          <w:rFonts w:ascii="Cambria" w:hAnsi="Cambria"/>
          <w:sz w:val="24"/>
          <w:szCs w:val="24"/>
        </w:rPr>
        <w:t xml:space="preserve">Sjednici su prisustvovali </w:t>
      </w:r>
      <w:r w:rsidR="0063136E" w:rsidRPr="00865C31">
        <w:rPr>
          <w:rFonts w:ascii="Cambria" w:hAnsi="Cambria"/>
          <w:sz w:val="24"/>
          <w:szCs w:val="24"/>
        </w:rPr>
        <w:t xml:space="preserve">sekretarka Odbora Marija Maraš i </w:t>
      </w:r>
      <w:r w:rsidRPr="00865C31">
        <w:rPr>
          <w:rFonts w:ascii="Cambria" w:hAnsi="Cambria"/>
          <w:sz w:val="24"/>
          <w:szCs w:val="24"/>
        </w:rPr>
        <w:t xml:space="preserve">saradnici u </w:t>
      </w:r>
      <w:r w:rsidR="0063136E" w:rsidRPr="00865C31">
        <w:rPr>
          <w:rFonts w:ascii="Cambria" w:hAnsi="Cambria"/>
          <w:sz w:val="24"/>
          <w:szCs w:val="24"/>
        </w:rPr>
        <w:t xml:space="preserve">Sekretarijatu </w:t>
      </w:r>
      <w:r w:rsidRPr="00865C31">
        <w:rPr>
          <w:rFonts w:ascii="Cambria" w:hAnsi="Cambria"/>
          <w:sz w:val="24"/>
          <w:szCs w:val="24"/>
        </w:rPr>
        <w:t>Odbor</w:t>
      </w:r>
      <w:r w:rsidR="0063136E" w:rsidRPr="00865C31">
        <w:rPr>
          <w:rFonts w:ascii="Cambria" w:hAnsi="Cambria"/>
          <w:sz w:val="24"/>
          <w:szCs w:val="24"/>
        </w:rPr>
        <w:t>a</w:t>
      </w:r>
      <w:r w:rsidRPr="00865C31">
        <w:rPr>
          <w:rFonts w:ascii="Cambria" w:hAnsi="Cambria"/>
          <w:sz w:val="24"/>
          <w:szCs w:val="24"/>
        </w:rPr>
        <w:t xml:space="preserve"> Marija Milošević i Luka Pejović.</w:t>
      </w:r>
    </w:p>
    <w:p w14:paraId="4A7031BA" w14:textId="1641E9AF" w:rsidR="000D2606" w:rsidRPr="00865C31" w:rsidRDefault="000D2606" w:rsidP="000D2606">
      <w:pPr>
        <w:jc w:val="both"/>
        <w:rPr>
          <w:rFonts w:ascii="Cambria" w:hAnsi="Cambria"/>
          <w:sz w:val="24"/>
          <w:szCs w:val="24"/>
        </w:rPr>
      </w:pPr>
      <w:r w:rsidRPr="00865C31">
        <w:rPr>
          <w:rFonts w:ascii="Cambria" w:hAnsi="Cambria"/>
          <w:sz w:val="24"/>
          <w:szCs w:val="24"/>
        </w:rPr>
        <w:t>Sjedni</w:t>
      </w:r>
      <w:r w:rsidR="00462CD8">
        <w:rPr>
          <w:rFonts w:ascii="Cambria" w:hAnsi="Cambria"/>
          <w:sz w:val="24"/>
          <w:szCs w:val="24"/>
        </w:rPr>
        <w:t xml:space="preserve">ca je bila otvorena za javnost i emitovana na youtube kanalu Skupštine Crne Gore i Parlamentarnom kanalu Radio Televizije Crne Gore. </w:t>
      </w:r>
    </w:p>
    <w:p w14:paraId="4D30929F" w14:textId="77777777" w:rsidR="000D2606" w:rsidRPr="00865C31" w:rsidRDefault="000D2606" w:rsidP="000D2606">
      <w:pPr>
        <w:jc w:val="center"/>
        <w:rPr>
          <w:rFonts w:ascii="Cambria" w:hAnsi="Cambria"/>
        </w:rPr>
      </w:pPr>
      <w:r w:rsidRPr="00865C31">
        <w:rPr>
          <w:rFonts w:ascii="Cambria" w:hAnsi="Cambria"/>
        </w:rPr>
        <w:t>* * * * * *</w:t>
      </w:r>
    </w:p>
    <w:p w14:paraId="5B75C6BC" w14:textId="77611F23" w:rsidR="008811EA" w:rsidRPr="00865C31" w:rsidRDefault="0063136E" w:rsidP="00B765B3">
      <w:pPr>
        <w:jc w:val="both"/>
        <w:rPr>
          <w:rFonts w:ascii="Cambria" w:hAnsi="Cambria"/>
          <w:sz w:val="24"/>
          <w:szCs w:val="24"/>
        </w:rPr>
      </w:pPr>
      <w:r w:rsidRPr="00865C31">
        <w:rPr>
          <w:rFonts w:ascii="Cambria" w:hAnsi="Cambria"/>
          <w:sz w:val="24"/>
          <w:szCs w:val="24"/>
        </w:rPr>
        <w:br/>
      </w:r>
      <w:r w:rsidR="008811EA" w:rsidRPr="00865C31">
        <w:rPr>
          <w:rFonts w:ascii="Cambria" w:hAnsi="Cambria"/>
          <w:sz w:val="24"/>
          <w:szCs w:val="24"/>
        </w:rPr>
        <w:t>Prvu sjednicu Odbora za evropske integracije otvorio je predsjednik Odbora Branimir Gvozdenović</w:t>
      </w:r>
      <w:r w:rsidR="00B765B3" w:rsidRPr="00865C31">
        <w:rPr>
          <w:rFonts w:ascii="Cambria" w:hAnsi="Cambria"/>
          <w:sz w:val="24"/>
          <w:szCs w:val="24"/>
        </w:rPr>
        <w:t>. Nakon što je konstatovao da postoji kvorum za rad, a p</w:t>
      </w:r>
      <w:r w:rsidR="008811EA" w:rsidRPr="00865C31">
        <w:rPr>
          <w:rFonts w:ascii="Cambria" w:hAnsi="Cambria"/>
          <w:sz w:val="24"/>
          <w:szCs w:val="24"/>
        </w:rPr>
        <w:t>rije</w:t>
      </w:r>
      <w:r w:rsidR="00B765B3" w:rsidRPr="00865C31">
        <w:rPr>
          <w:rFonts w:ascii="Cambria" w:hAnsi="Cambria"/>
          <w:sz w:val="24"/>
          <w:szCs w:val="24"/>
        </w:rPr>
        <w:t xml:space="preserve"> </w:t>
      </w:r>
      <w:r w:rsidR="008811EA" w:rsidRPr="00865C31">
        <w:rPr>
          <w:rFonts w:ascii="Cambria" w:hAnsi="Cambria"/>
          <w:sz w:val="24"/>
          <w:szCs w:val="24"/>
        </w:rPr>
        <w:t xml:space="preserve">izjašnjavanja o dnevnom redu, predsjedavajući je ukazao na </w:t>
      </w:r>
      <w:r w:rsidR="00B765B3" w:rsidRPr="00865C31">
        <w:rPr>
          <w:rFonts w:ascii="Cambria" w:hAnsi="Cambria"/>
          <w:sz w:val="24"/>
          <w:szCs w:val="24"/>
        </w:rPr>
        <w:t>ciljeve</w:t>
      </w:r>
      <w:r w:rsidR="008811EA" w:rsidRPr="00865C31">
        <w:rPr>
          <w:rFonts w:ascii="Cambria" w:hAnsi="Cambria"/>
          <w:sz w:val="24"/>
          <w:szCs w:val="24"/>
        </w:rPr>
        <w:t xml:space="preserve"> i očekivanja </w:t>
      </w:r>
      <w:r w:rsidRPr="00865C31">
        <w:rPr>
          <w:rFonts w:ascii="Cambria" w:hAnsi="Cambria"/>
          <w:sz w:val="24"/>
          <w:szCs w:val="24"/>
        </w:rPr>
        <w:t xml:space="preserve">od rada </w:t>
      </w:r>
      <w:r w:rsidR="008811EA" w:rsidRPr="00865C31">
        <w:rPr>
          <w:rFonts w:ascii="Cambria" w:hAnsi="Cambria"/>
          <w:sz w:val="24"/>
          <w:szCs w:val="24"/>
        </w:rPr>
        <w:t xml:space="preserve">Odbora u </w:t>
      </w:r>
      <w:r w:rsidRPr="00865C31">
        <w:rPr>
          <w:rFonts w:ascii="Cambria" w:hAnsi="Cambria"/>
          <w:sz w:val="24"/>
          <w:szCs w:val="24"/>
        </w:rPr>
        <w:t>27. sa</w:t>
      </w:r>
      <w:r w:rsidRPr="00865C31">
        <w:rPr>
          <w:rFonts w:ascii="Cambria" w:hAnsi="Cambria"/>
          <w:sz w:val="24"/>
          <w:szCs w:val="24"/>
          <w:lang w:val="sr-Latn-ME"/>
        </w:rPr>
        <w:t>zivu Skupštine Crne Gore</w:t>
      </w:r>
      <w:r w:rsidR="008811EA" w:rsidRPr="00865C31">
        <w:rPr>
          <w:rFonts w:ascii="Cambria" w:hAnsi="Cambria"/>
          <w:sz w:val="24"/>
          <w:szCs w:val="24"/>
        </w:rPr>
        <w:t xml:space="preserve">. </w:t>
      </w:r>
      <w:r w:rsidR="00A60395" w:rsidRPr="00865C31">
        <w:rPr>
          <w:rFonts w:ascii="Cambria" w:hAnsi="Cambria"/>
          <w:sz w:val="24"/>
          <w:szCs w:val="24"/>
        </w:rPr>
        <w:t>Polaze</w:t>
      </w:r>
      <w:r w:rsidR="00B765B3" w:rsidRPr="00865C31">
        <w:rPr>
          <w:rFonts w:ascii="Cambria" w:hAnsi="Cambria"/>
          <w:sz w:val="24"/>
          <w:szCs w:val="24"/>
        </w:rPr>
        <w:t>ći od činjenice da postoji apsolutni konsenzus oko članstva Crne Gore u EU, predsjednik Gvozdenović izrazio je očekivanje za konst</w:t>
      </w:r>
      <w:r w:rsidRPr="00865C31">
        <w:rPr>
          <w:rFonts w:ascii="Cambria" w:hAnsi="Cambria"/>
          <w:sz w:val="24"/>
          <w:szCs w:val="24"/>
        </w:rPr>
        <w:t>r</w:t>
      </w:r>
      <w:r w:rsidR="00B765B3" w:rsidRPr="00865C31">
        <w:rPr>
          <w:rFonts w:ascii="Cambria" w:hAnsi="Cambria"/>
          <w:sz w:val="24"/>
          <w:szCs w:val="24"/>
        </w:rPr>
        <w:t xml:space="preserve">uktivnost, efikasnost i dobru saradnju svih članova u narednom periodu. On je dodao da je proces pristupanja Crne Gore </w:t>
      </w:r>
      <w:r w:rsidR="008811EA" w:rsidRPr="00865C31">
        <w:rPr>
          <w:rFonts w:ascii="Cambria" w:hAnsi="Cambria"/>
          <w:sz w:val="24"/>
          <w:szCs w:val="24"/>
        </w:rPr>
        <w:t>inkluzivan proces, u kojem učestvuju svi akteri društva. Iako Vlada ima glavnu ulogu kad je riječ o sektorskim politikama, reformama i pregovaračkom procesu, Skupština i ovaj Odbor su tu da s pažnjom prate proces, ocjenjuju postignute rezultate i skreću pažnju na rezultate koji izostaju, pokreću diskusiju o svim temama od značaja i budu mjesto na kojem će se čuti različiti glasovi, stavovi i predlozi – ne samo političkih partija i poslanika, već i predstavnika civilnog društva, profesionalnih udruženja, lokalnih samouprava, građana</w:t>
      </w:r>
      <w:r w:rsidRPr="00865C31">
        <w:rPr>
          <w:rFonts w:ascii="Cambria" w:hAnsi="Cambria"/>
          <w:sz w:val="24"/>
          <w:szCs w:val="24"/>
        </w:rPr>
        <w:t xml:space="preserve"> i</w:t>
      </w:r>
      <w:r w:rsidR="008811EA" w:rsidRPr="00865C31">
        <w:rPr>
          <w:rFonts w:ascii="Cambria" w:hAnsi="Cambria"/>
          <w:sz w:val="24"/>
          <w:szCs w:val="24"/>
        </w:rPr>
        <w:t xml:space="preserve"> medija.</w:t>
      </w:r>
      <w:r w:rsidR="00B765B3" w:rsidRPr="00865C31">
        <w:rPr>
          <w:rFonts w:ascii="Cambria" w:hAnsi="Cambria"/>
          <w:sz w:val="24"/>
          <w:szCs w:val="24"/>
        </w:rPr>
        <w:t xml:space="preserve"> </w:t>
      </w:r>
      <w:r w:rsidR="00BB42BC" w:rsidRPr="00865C31">
        <w:rPr>
          <w:rFonts w:ascii="Cambria" w:hAnsi="Cambria"/>
          <w:sz w:val="24"/>
          <w:szCs w:val="24"/>
        </w:rPr>
        <w:t>Podijelio je sa kolegama namjeru</w:t>
      </w:r>
      <w:r w:rsidR="00B765B3" w:rsidRPr="00865C31">
        <w:rPr>
          <w:rFonts w:ascii="Cambria" w:hAnsi="Cambria"/>
          <w:sz w:val="24"/>
          <w:szCs w:val="24"/>
        </w:rPr>
        <w:t xml:space="preserve"> da </w:t>
      </w:r>
      <w:r w:rsidRPr="00865C31">
        <w:rPr>
          <w:rFonts w:ascii="Cambria" w:hAnsi="Cambria"/>
          <w:sz w:val="24"/>
          <w:szCs w:val="24"/>
        </w:rPr>
        <w:t xml:space="preserve">se </w:t>
      </w:r>
      <w:r w:rsidR="00B765B3" w:rsidRPr="00865C31">
        <w:rPr>
          <w:rFonts w:ascii="Cambria" w:hAnsi="Cambria"/>
          <w:sz w:val="24"/>
          <w:szCs w:val="24"/>
        </w:rPr>
        <w:t xml:space="preserve">u toku mandata na nivou Odbora o raznim </w:t>
      </w:r>
      <w:r w:rsidR="00BB42BC" w:rsidRPr="00865C31">
        <w:rPr>
          <w:rFonts w:ascii="Cambria" w:hAnsi="Cambria"/>
          <w:sz w:val="24"/>
          <w:szCs w:val="24"/>
        </w:rPr>
        <w:t>temama temeljno diskutuje, te</w:t>
      </w:r>
      <w:r w:rsidR="00B765B3" w:rsidRPr="00865C31">
        <w:rPr>
          <w:rFonts w:ascii="Cambria" w:hAnsi="Cambria"/>
          <w:sz w:val="24"/>
          <w:szCs w:val="24"/>
        </w:rPr>
        <w:t xml:space="preserve"> da </w:t>
      </w:r>
      <w:r w:rsidR="00BB42BC" w:rsidRPr="00865C31">
        <w:rPr>
          <w:rFonts w:ascii="Cambria" w:hAnsi="Cambria"/>
          <w:sz w:val="24"/>
          <w:szCs w:val="24"/>
        </w:rPr>
        <w:t xml:space="preserve">se </w:t>
      </w:r>
      <w:r w:rsidR="00B765B3" w:rsidRPr="00865C31">
        <w:rPr>
          <w:rFonts w:ascii="Cambria" w:hAnsi="Cambria"/>
          <w:sz w:val="24"/>
          <w:szCs w:val="24"/>
        </w:rPr>
        <w:t>posti</w:t>
      </w:r>
      <w:r w:rsidR="00BB42BC" w:rsidRPr="00865C31">
        <w:rPr>
          <w:rFonts w:ascii="Cambria" w:hAnsi="Cambria"/>
          <w:sz w:val="24"/>
          <w:szCs w:val="24"/>
        </w:rPr>
        <w:t xml:space="preserve">gne što veći stepen konsenzusa i </w:t>
      </w:r>
      <w:r w:rsidR="00B765B3" w:rsidRPr="00865C31">
        <w:rPr>
          <w:rFonts w:ascii="Cambria" w:hAnsi="Cambria"/>
          <w:sz w:val="24"/>
          <w:szCs w:val="24"/>
        </w:rPr>
        <w:t>dodatno</w:t>
      </w:r>
      <w:r w:rsidR="00BB42BC" w:rsidRPr="00865C31">
        <w:rPr>
          <w:rFonts w:ascii="Cambria" w:hAnsi="Cambria"/>
          <w:sz w:val="24"/>
          <w:szCs w:val="24"/>
        </w:rPr>
        <w:t xml:space="preserve"> </w:t>
      </w:r>
      <w:r w:rsidR="00B765B3" w:rsidRPr="00865C31">
        <w:rPr>
          <w:rFonts w:ascii="Cambria" w:hAnsi="Cambria"/>
          <w:sz w:val="24"/>
          <w:szCs w:val="24"/>
        </w:rPr>
        <w:t xml:space="preserve">ojača uloga Odbora kao nadzornog mehanizma Vlade, njenog kritičara, ali i njenog partnera u ovom procesu, čiji je konačni interes samo dobrobit svih građana Crne Gore.  </w:t>
      </w:r>
    </w:p>
    <w:p w14:paraId="5056067E" w14:textId="65C96B41" w:rsidR="000D2606" w:rsidRPr="00865C31" w:rsidRDefault="00B765B3" w:rsidP="0013338E">
      <w:pPr>
        <w:jc w:val="both"/>
        <w:rPr>
          <w:rFonts w:ascii="Cambria" w:hAnsi="Cambria"/>
          <w:sz w:val="24"/>
          <w:szCs w:val="24"/>
        </w:rPr>
      </w:pPr>
      <w:r w:rsidRPr="00865C31">
        <w:rPr>
          <w:rFonts w:ascii="Cambria" w:hAnsi="Cambria"/>
          <w:sz w:val="24"/>
          <w:szCs w:val="24"/>
        </w:rPr>
        <w:lastRenderedPageBreak/>
        <w:t>P</w:t>
      </w:r>
      <w:r w:rsidR="000D2606" w:rsidRPr="00865C31">
        <w:rPr>
          <w:rFonts w:ascii="Cambria" w:hAnsi="Cambria"/>
          <w:sz w:val="24"/>
          <w:szCs w:val="24"/>
        </w:rPr>
        <w:t xml:space="preserve">redsjednik Odbora </w:t>
      </w:r>
      <w:r w:rsidRPr="00865C31">
        <w:rPr>
          <w:rFonts w:ascii="Cambria" w:hAnsi="Cambria"/>
          <w:sz w:val="24"/>
          <w:szCs w:val="24"/>
        </w:rPr>
        <w:t>Branimir Gvozdenović konstatovao je da</w:t>
      </w:r>
      <w:r w:rsidR="0013338E" w:rsidRPr="00865C31">
        <w:rPr>
          <w:rFonts w:ascii="Cambria" w:hAnsi="Cambria"/>
          <w:sz w:val="24"/>
          <w:szCs w:val="24"/>
        </w:rPr>
        <w:t xml:space="preserve"> je</w:t>
      </w:r>
      <w:r w:rsidRPr="00865C31">
        <w:rPr>
          <w:rFonts w:ascii="Cambria" w:hAnsi="Cambria"/>
          <w:sz w:val="24"/>
          <w:szCs w:val="24"/>
        </w:rPr>
        <w:t xml:space="preserve">, neposredno prije početka sjednice, </w:t>
      </w:r>
      <w:r w:rsidR="0013338E" w:rsidRPr="00865C31">
        <w:rPr>
          <w:rFonts w:ascii="Cambria" w:hAnsi="Cambria"/>
          <w:sz w:val="24"/>
          <w:szCs w:val="24"/>
        </w:rPr>
        <w:t>dogovoreno</w:t>
      </w:r>
      <w:r w:rsidRPr="00865C31">
        <w:rPr>
          <w:rFonts w:ascii="Cambria" w:hAnsi="Cambria"/>
          <w:sz w:val="24"/>
          <w:szCs w:val="24"/>
        </w:rPr>
        <w:t xml:space="preserve"> da se izbor zamjenika predsjednika Odbora odgodi, pa je potvrdio</w:t>
      </w:r>
      <w:r w:rsidR="000D2606" w:rsidRPr="00865C31">
        <w:rPr>
          <w:rFonts w:ascii="Cambria" w:hAnsi="Cambria"/>
          <w:sz w:val="24"/>
          <w:szCs w:val="24"/>
        </w:rPr>
        <w:t xml:space="preserve"> </w:t>
      </w:r>
      <w:r w:rsidRPr="00865C31">
        <w:rPr>
          <w:rFonts w:ascii="Cambria" w:hAnsi="Cambria"/>
          <w:sz w:val="24"/>
          <w:szCs w:val="24"/>
        </w:rPr>
        <w:t xml:space="preserve">izmjenu </w:t>
      </w:r>
      <w:r w:rsidR="0013338E" w:rsidRPr="00865C31">
        <w:rPr>
          <w:rFonts w:ascii="Cambria" w:hAnsi="Cambria"/>
          <w:sz w:val="24"/>
          <w:szCs w:val="24"/>
        </w:rPr>
        <w:t xml:space="preserve">predviđenog dnevnog reda, koji sada podrazumijeva </w:t>
      </w:r>
      <w:r w:rsidR="0063136E" w:rsidRPr="00865C31">
        <w:rPr>
          <w:rFonts w:ascii="Cambria" w:hAnsi="Cambria"/>
          <w:sz w:val="24"/>
          <w:szCs w:val="24"/>
        </w:rPr>
        <w:t>tri</w:t>
      </w:r>
      <w:r w:rsidR="0013338E" w:rsidRPr="00865C31">
        <w:rPr>
          <w:rFonts w:ascii="Cambria" w:hAnsi="Cambria"/>
          <w:sz w:val="24"/>
          <w:szCs w:val="24"/>
        </w:rPr>
        <w:t xml:space="preserve">, umjesto </w:t>
      </w:r>
      <w:r w:rsidR="0063136E" w:rsidRPr="00865C31">
        <w:rPr>
          <w:rFonts w:ascii="Cambria" w:hAnsi="Cambria"/>
          <w:sz w:val="24"/>
          <w:szCs w:val="24"/>
        </w:rPr>
        <w:t>četiri</w:t>
      </w:r>
      <w:r w:rsidR="0013338E" w:rsidRPr="00865C31">
        <w:rPr>
          <w:rFonts w:ascii="Cambria" w:hAnsi="Cambria"/>
          <w:sz w:val="24"/>
          <w:szCs w:val="24"/>
        </w:rPr>
        <w:t xml:space="preserve"> tačke. </w:t>
      </w:r>
    </w:p>
    <w:p w14:paraId="0F43F4B5" w14:textId="43455644" w:rsidR="0013338E" w:rsidRPr="00865C31" w:rsidRDefault="0013338E" w:rsidP="0013338E">
      <w:pPr>
        <w:jc w:val="both"/>
        <w:rPr>
          <w:rFonts w:ascii="Cambria" w:hAnsi="Cambria"/>
          <w:sz w:val="24"/>
          <w:szCs w:val="24"/>
        </w:rPr>
      </w:pPr>
      <w:r w:rsidRPr="00865C31">
        <w:rPr>
          <w:rFonts w:ascii="Cambria" w:hAnsi="Cambria"/>
          <w:sz w:val="24"/>
          <w:szCs w:val="24"/>
        </w:rPr>
        <w:t xml:space="preserve">Za riječ se javio poslanik Vladimir Martinović, koji je sjednici prisustvovao u svojstvu zamjenika člana. Konstatujući da je Odbor za evropske integracije jedan od najznačajnih odbora, pitao je zbog čega se </w:t>
      </w:r>
      <w:r w:rsidR="0063136E" w:rsidRPr="00865C31">
        <w:rPr>
          <w:rFonts w:ascii="Cambria" w:hAnsi="Cambria"/>
          <w:sz w:val="24"/>
          <w:szCs w:val="24"/>
        </w:rPr>
        <w:t>četiri</w:t>
      </w:r>
      <w:r w:rsidRPr="00865C31">
        <w:rPr>
          <w:rFonts w:ascii="Cambria" w:hAnsi="Cambria"/>
          <w:sz w:val="24"/>
          <w:szCs w:val="24"/>
        </w:rPr>
        <w:t xml:space="preserve"> mjeseca </w:t>
      </w:r>
      <w:r w:rsidR="0063136E" w:rsidRPr="00865C31">
        <w:rPr>
          <w:rFonts w:ascii="Cambria" w:hAnsi="Cambria"/>
          <w:sz w:val="24"/>
          <w:szCs w:val="24"/>
        </w:rPr>
        <w:t xml:space="preserve">od konstituisanja </w:t>
      </w:r>
      <w:r w:rsidRPr="00865C31">
        <w:rPr>
          <w:rFonts w:ascii="Cambria" w:hAnsi="Cambria"/>
          <w:sz w:val="24"/>
          <w:szCs w:val="24"/>
        </w:rPr>
        <w:t>Odbor nije sastajao, i s tim u vezi kakav će stav predsjednika biti prema zakazivanju sjednica u narednom periodu. Nezakazivanje sjednica nazvao je neodgovornim pristupom u radu</w:t>
      </w:r>
      <w:r w:rsidR="00CE5CF4" w:rsidRPr="00865C31">
        <w:rPr>
          <w:rFonts w:ascii="Cambria" w:hAnsi="Cambria"/>
          <w:sz w:val="24"/>
          <w:szCs w:val="24"/>
        </w:rPr>
        <w:t xml:space="preserve">, te istakao očekivanje da će se Odbor baviti ključnim poglavljima 23 i 24. </w:t>
      </w:r>
    </w:p>
    <w:p w14:paraId="3D0F6A91" w14:textId="77777777" w:rsidR="00CE5CF4" w:rsidRPr="00865C31" w:rsidRDefault="00CE5CF4" w:rsidP="0013338E">
      <w:pPr>
        <w:jc w:val="both"/>
        <w:rPr>
          <w:rFonts w:ascii="Cambria" w:hAnsi="Cambria"/>
          <w:sz w:val="24"/>
          <w:szCs w:val="24"/>
        </w:rPr>
      </w:pPr>
      <w:r w:rsidRPr="00865C31">
        <w:rPr>
          <w:rFonts w:ascii="Cambria" w:hAnsi="Cambria"/>
          <w:sz w:val="24"/>
          <w:szCs w:val="24"/>
        </w:rPr>
        <w:t>Predsjednik Odbor</w:t>
      </w:r>
      <w:r w:rsidR="00BB42BC" w:rsidRPr="00865C31">
        <w:rPr>
          <w:rFonts w:ascii="Cambria" w:hAnsi="Cambria"/>
          <w:sz w:val="24"/>
          <w:szCs w:val="24"/>
        </w:rPr>
        <w:t>a</w:t>
      </w:r>
      <w:r w:rsidRPr="00865C31">
        <w:rPr>
          <w:rFonts w:ascii="Cambria" w:hAnsi="Cambria"/>
          <w:sz w:val="24"/>
          <w:szCs w:val="24"/>
        </w:rPr>
        <w:t xml:space="preserve"> je objasnio da su razlozi bili zdravstvene prirode, t</w:t>
      </w:r>
      <w:r w:rsidR="00BB42BC" w:rsidRPr="00865C31">
        <w:rPr>
          <w:rFonts w:ascii="Cambria" w:hAnsi="Cambria"/>
          <w:sz w:val="24"/>
          <w:szCs w:val="24"/>
        </w:rPr>
        <w:t>e</w:t>
      </w:r>
      <w:r w:rsidRPr="00865C31">
        <w:rPr>
          <w:rFonts w:ascii="Cambria" w:hAnsi="Cambria"/>
          <w:sz w:val="24"/>
          <w:szCs w:val="24"/>
        </w:rPr>
        <w:t xml:space="preserve"> da zbog toga nije bilo moguće sazvati sjednicu.</w:t>
      </w:r>
      <w:r w:rsidR="002623D7" w:rsidRPr="00865C31">
        <w:rPr>
          <w:rFonts w:ascii="Cambria" w:hAnsi="Cambria"/>
          <w:sz w:val="24"/>
          <w:szCs w:val="24"/>
        </w:rPr>
        <w:t xml:space="preserve"> Potom je predložio sl</w:t>
      </w:r>
      <w:r w:rsidR="0063136E" w:rsidRPr="00865C31">
        <w:rPr>
          <w:rFonts w:ascii="Cambria" w:hAnsi="Cambria"/>
          <w:sz w:val="24"/>
          <w:szCs w:val="24"/>
        </w:rPr>
        <w:t>j</w:t>
      </w:r>
      <w:r w:rsidR="002623D7" w:rsidRPr="00865C31">
        <w:rPr>
          <w:rFonts w:ascii="Cambria" w:hAnsi="Cambria"/>
          <w:sz w:val="24"/>
          <w:szCs w:val="24"/>
        </w:rPr>
        <w:t>edeći</w:t>
      </w:r>
    </w:p>
    <w:p w14:paraId="137819F7" w14:textId="77777777" w:rsidR="0013338E" w:rsidRPr="00865C31" w:rsidRDefault="0013338E" w:rsidP="000D2606">
      <w:pPr>
        <w:rPr>
          <w:rFonts w:ascii="Cambria" w:hAnsi="Cambria"/>
          <w:sz w:val="24"/>
          <w:szCs w:val="24"/>
        </w:rPr>
      </w:pPr>
    </w:p>
    <w:p w14:paraId="78E0B57B" w14:textId="560B4CBD" w:rsidR="002623D7" w:rsidRPr="00865C31" w:rsidRDefault="000D2606">
      <w:pPr>
        <w:jc w:val="center"/>
        <w:rPr>
          <w:rFonts w:ascii="Cambria" w:hAnsi="Cambria"/>
          <w:b/>
          <w:sz w:val="24"/>
          <w:szCs w:val="24"/>
        </w:rPr>
      </w:pPr>
      <w:r w:rsidRPr="00865C31">
        <w:rPr>
          <w:rFonts w:ascii="Cambria" w:hAnsi="Cambria"/>
          <w:b/>
          <w:sz w:val="24"/>
          <w:szCs w:val="24"/>
        </w:rPr>
        <w:t xml:space="preserve">D N E V N I </w:t>
      </w:r>
      <w:r w:rsidR="00EB22F9" w:rsidRPr="00865C31">
        <w:rPr>
          <w:rFonts w:ascii="Cambria" w:hAnsi="Cambria"/>
          <w:b/>
          <w:sz w:val="24"/>
          <w:szCs w:val="24"/>
        </w:rPr>
        <w:t xml:space="preserve"> </w:t>
      </w:r>
      <w:r w:rsidRPr="00865C31">
        <w:rPr>
          <w:rFonts w:ascii="Cambria" w:hAnsi="Cambria"/>
          <w:b/>
          <w:sz w:val="24"/>
          <w:szCs w:val="24"/>
        </w:rPr>
        <w:t>R E D :</w:t>
      </w:r>
    </w:p>
    <w:p w14:paraId="5F9F3581" w14:textId="77777777" w:rsidR="000D2606" w:rsidRPr="00865C31" w:rsidRDefault="000D2606" w:rsidP="000D2606">
      <w:pPr>
        <w:pStyle w:val="ListParagraph"/>
        <w:numPr>
          <w:ilvl w:val="0"/>
          <w:numId w:val="1"/>
        </w:numPr>
        <w:jc w:val="both"/>
        <w:rPr>
          <w:rFonts w:ascii="Cambria" w:hAnsi="Cambria"/>
          <w:sz w:val="24"/>
          <w:szCs w:val="24"/>
        </w:rPr>
      </w:pPr>
      <w:r w:rsidRPr="00865C31">
        <w:rPr>
          <w:rFonts w:ascii="Cambria" w:hAnsi="Cambria"/>
          <w:sz w:val="24"/>
          <w:szCs w:val="24"/>
        </w:rPr>
        <w:t>Izvještaj o radu Odbora za evropske integrac</w:t>
      </w:r>
      <w:r w:rsidR="002623D7" w:rsidRPr="00865C31">
        <w:rPr>
          <w:rFonts w:ascii="Cambria" w:hAnsi="Cambria"/>
          <w:sz w:val="24"/>
          <w:szCs w:val="24"/>
        </w:rPr>
        <w:t>ije za 2020</w:t>
      </w:r>
      <w:r w:rsidRPr="00865C31">
        <w:rPr>
          <w:rFonts w:ascii="Cambria" w:hAnsi="Cambria"/>
          <w:sz w:val="24"/>
          <w:szCs w:val="24"/>
        </w:rPr>
        <w:t>. godinu;</w:t>
      </w:r>
    </w:p>
    <w:p w14:paraId="79D48AF9" w14:textId="77777777" w:rsidR="000D2606" w:rsidRPr="00865C31" w:rsidRDefault="000310F5" w:rsidP="000D2606">
      <w:pPr>
        <w:pStyle w:val="ListParagraph"/>
        <w:numPr>
          <w:ilvl w:val="0"/>
          <w:numId w:val="1"/>
        </w:numPr>
        <w:jc w:val="both"/>
        <w:rPr>
          <w:rFonts w:ascii="Cambria" w:hAnsi="Cambria"/>
          <w:sz w:val="24"/>
          <w:szCs w:val="24"/>
        </w:rPr>
      </w:pPr>
      <w:r w:rsidRPr="00865C31">
        <w:rPr>
          <w:rFonts w:ascii="Cambria" w:hAnsi="Cambria"/>
          <w:sz w:val="24"/>
          <w:szCs w:val="24"/>
        </w:rPr>
        <w:t>Plan rada O</w:t>
      </w:r>
      <w:r w:rsidR="000D2606" w:rsidRPr="00865C31">
        <w:rPr>
          <w:rFonts w:ascii="Cambria" w:hAnsi="Cambria"/>
          <w:sz w:val="24"/>
          <w:szCs w:val="24"/>
        </w:rPr>
        <w:t>dbor</w:t>
      </w:r>
      <w:r w:rsidRPr="00865C31">
        <w:rPr>
          <w:rFonts w:ascii="Cambria" w:hAnsi="Cambria"/>
          <w:sz w:val="24"/>
          <w:szCs w:val="24"/>
        </w:rPr>
        <w:t>a</w:t>
      </w:r>
      <w:r w:rsidR="002623D7" w:rsidRPr="00865C31">
        <w:rPr>
          <w:rFonts w:ascii="Cambria" w:hAnsi="Cambria"/>
          <w:sz w:val="24"/>
          <w:szCs w:val="24"/>
        </w:rPr>
        <w:t xml:space="preserve"> za evropske integracije za 2021</w:t>
      </w:r>
      <w:r w:rsidRPr="00865C31">
        <w:rPr>
          <w:rFonts w:ascii="Cambria" w:hAnsi="Cambria"/>
          <w:sz w:val="24"/>
          <w:szCs w:val="24"/>
        </w:rPr>
        <w:t>. godinu</w:t>
      </w:r>
      <w:r w:rsidR="000D2606" w:rsidRPr="00865C31">
        <w:rPr>
          <w:rFonts w:ascii="Cambria" w:hAnsi="Cambria"/>
          <w:sz w:val="24"/>
          <w:szCs w:val="24"/>
        </w:rPr>
        <w:t>;</w:t>
      </w:r>
    </w:p>
    <w:p w14:paraId="69E46EFC" w14:textId="77777777" w:rsidR="000D2606" w:rsidRPr="00865C31" w:rsidRDefault="000D2606" w:rsidP="000D2606">
      <w:pPr>
        <w:pStyle w:val="ListParagraph"/>
        <w:numPr>
          <w:ilvl w:val="0"/>
          <w:numId w:val="1"/>
        </w:numPr>
        <w:jc w:val="both"/>
        <w:rPr>
          <w:rFonts w:ascii="Cambria" w:hAnsi="Cambria"/>
          <w:sz w:val="24"/>
          <w:szCs w:val="24"/>
        </w:rPr>
      </w:pPr>
      <w:r w:rsidRPr="00865C31">
        <w:rPr>
          <w:rFonts w:ascii="Cambria" w:hAnsi="Cambria"/>
          <w:sz w:val="24"/>
          <w:szCs w:val="24"/>
        </w:rPr>
        <w:t>Razno.</w:t>
      </w:r>
    </w:p>
    <w:p w14:paraId="7B82B58D" w14:textId="77777777" w:rsidR="002623D7" w:rsidRPr="00865C31" w:rsidRDefault="002623D7" w:rsidP="002623D7">
      <w:pPr>
        <w:jc w:val="both"/>
        <w:rPr>
          <w:rFonts w:ascii="Cambria" w:hAnsi="Cambria"/>
          <w:sz w:val="24"/>
          <w:szCs w:val="24"/>
        </w:rPr>
      </w:pPr>
    </w:p>
    <w:p w14:paraId="607BD3AA" w14:textId="77777777" w:rsidR="002623D7" w:rsidRPr="00865C31" w:rsidRDefault="002623D7" w:rsidP="002623D7">
      <w:pPr>
        <w:jc w:val="both"/>
        <w:rPr>
          <w:rFonts w:ascii="Cambria" w:hAnsi="Cambria"/>
          <w:sz w:val="24"/>
          <w:szCs w:val="24"/>
        </w:rPr>
      </w:pPr>
      <w:r w:rsidRPr="00865C31">
        <w:rPr>
          <w:rFonts w:ascii="Cambria" w:hAnsi="Cambria"/>
          <w:sz w:val="24"/>
          <w:szCs w:val="24"/>
        </w:rPr>
        <w:t>Dnevni red je usvojen glasovima svih prisutnih članova.</w:t>
      </w:r>
    </w:p>
    <w:p w14:paraId="0973FAE6" w14:textId="77777777" w:rsidR="002623D7" w:rsidRPr="00865C31" w:rsidRDefault="002623D7" w:rsidP="002623D7">
      <w:pPr>
        <w:jc w:val="both"/>
        <w:rPr>
          <w:rFonts w:ascii="Cambria" w:hAnsi="Cambria"/>
          <w:sz w:val="24"/>
          <w:szCs w:val="24"/>
        </w:rPr>
      </w:pPr>
    </w:p>
    <w:p w14:paraId="416D10BD" w14:textId="77777777" w:rsidR="000D2606" w:rsidRPr="00865C31" w:rsidRDefault="000D2606" w:rsidP="002C420E">
      <w:pPr>
        <w:jc w:val="center"/>
        <w:rPr>
          <w:rFonts w:ascii="Cambria" w:hAnsi="Cambria"/>
          <w:sz w:val="24"/>
          <w:szCs w:val="24"/>
        </w:rPr>
      </w:pPr>
      <w:r w:rsidRPr="00865C31">
        <w:rPr>
          <w:rFonts w:ascii="Cambria" w:hAnsi="Cambria"/>
          <w:sz w:val="24"/>
          <w:szCs w:val="24"/>
        </w:rPr>
        <w:t>* * * * * *</w:t>
      </w:r>
    </w:p>
    <w:p w14:paraId="1027EB92" w14:textId="77777777" w:rsidR="000D2606" w:rsidRPr="00865C31" w:rsidRDefault="000D2606" w:rsidP="000D2606">
      <w:pPr>
        <w:rPr>
          <w:rFonts w:ascii="Cambria" w:hAnsi="Cambria"/>
          <w:b/>
          <w:sz w:val="24"/>
          <w:szCs w:val="24"/>
          <w:u w:val="single"/>
        </w:rPr>
      </w:pPr>
      <w:r w:rsidRPr="00865C31">
        <w:rPr>
          <w:rFonts w:ascii="Cambria" w:hAnsi="Cambria"/>
          <w:b/>
          <w:sz w:val="24"/>
          <w:szCs w:val="24"/>
          <w:u w:val="single"/>
        </w:rPr>
        <w:t>TAČKA 1</w:t>
      </w:r>
    </w:p>
    <w:p w14:paraId="6684E966" w14:textId="77B6CDC2" w:rsidR="000D2606" w:rsidRPr="00865C31" w:rsidRDefault="000D2606" w:rsidP="000D2606">
      <w:pPr>
        <w:rPr>
          <w:rFonts w:ascii="Cambria" w:hAnsi="Cambria"/>
          <w:b/>
          <w:sz w:val="24"/>
          <w:szCs w:val="24"/>
        </w:rPr>
      </w:pPr>
      <w:r w:rsidRPr="00865C31">
        <w:rPr>
          <w:rFonts w:ascii="Cambria" w:hAnsi="Cambria"/>
          <w:b/>
          <w:sz w:val="24"/>
          <w:szCs w:val="24"/>
        </w:rPr>
        <w:t>IZVJEŠTAJ O RADU ODBORA</w:t>
      </w:r>
      <w:r w:rsidR="002C420E" w:rsidRPr="00865C31">
        <w:rPr>
          <w:rFonts w:ascii="Cambria" w:hAnsi="Cambria"/>
          <w:b/>
          <w:sz w:val="24"/>
          <w:szCs w:val="24"/>
        </w:rPr>
        <w:t xml:space="preserve"> ZA EVROPSKE INTEGRACIJE ZA 20</w:t>
      </w:r>
      <w:r w:rsidR="00A87524" w:rsidRPr="00865C31">
        <w:rPr>
          <w:rFonts w:ascii="Cambria" w:hAnsi="Cambria"/>
          <w:b/>
          <w:sz w:val="24"/>
          <w:szCs w:val="24"/>
        </w:rPr>
        <w:t>20</w:t>
      </w:r>
      <w:r w:rsidRPr="00865C31">
        <w:rPr>
          <w:rFonts w:ascii="Cambria" w:hAnsi="Cambria"/>
          <w:b/>
          <w:sz w:val="24"/>
          <w:szCs w:val="24"/>
        </w:rPr>
        <w:t>. GODINU</w:t>
      </w:r>
    </w:p>
    <w:p w14:paraId="13FAD216" w14:textId="5C54C9AB" w:rsidR="00B04A70" w:rsidRPr="00865C31" w:rsidRDefault="00D44C64" w:rsidP="00B04A70">
      <w:pPr>
        <w:jc w:val="both"/>
        <w:rPr>
          <w:rFonts w:ascii="Cambria" w:hAnsi="Cambria"/>
          <w:sz w:val="24"/>
          <w:szCs w:val="24"/>
        </w:rPr>
      </w:pPr>
      <w:r w:rsidRPr="00865C31">
        <w:rPr>
          <w:rFonts w:ascii="Cambria" w:hAnsi="Cambria"/>
          <w:sz w:val="24"/>
          <w:szCs w:val="24"/>
        </w:rPr>
        <w:t>Predsjednik Odbora osvrnuo se na koncept Izvještaja, ističući da Odbor aktivnosti sumira u odnosu na nadzornu ulogu pregovaračkog procesa</w:t>
      </w:r>
      <w:r w:rsidR="00A87524" w:rsidRPr="00865C31">
        <w:rPr>
          <w:rFonts w:ascii="Cambria" w:hAnsi="Cambria"/>
          <w:sz w:val="24"/>
          <w:szCs w:val="24"/>
        </w:rPr>
        <w:t>,</w:t>
      </w:r>
      <w:r w:rsidRPr="00865C31">
        <w:rPr>
          <w:rFonts w:ascii="Cambria" w:hAnsi="Cambria"/>
          <w:sz w:val="24"/>
          <w:szCs w:val="24"/>
        </w:rPr>
        <w:t xml:space="preserve"> parlamentarnu diplomatiju kroz međunarodne i domaće aktivnosti, i na kraju aktivnosti u cilju približavanja procesa evropskih integracija građanima</w:t>
      </w:r>
      <w:r w:rsidR="00A87524" w:rsidRPr="00865C31">
        <w:rPr>
          <w:rFonts w:ascii="Cambria" w:hAnsi="Cambria"/>
          <w:sz w:val="24"/>
          <w:szCs w:val="24"/>
        </w:rPr>
        <w:t>,</w:t>
      </w:r>
      <w:r w:rsidRPr="00865C31">
        <w:rPr>
          <w:rFonts w:ascii="Cambria" w:hAnsi="Cambria"/>
          <w:sz w:val="24"/>
          <w:szCs w:val="24"/>
        </w:rPr>
        <w:t xml:space="preserve"> kroz organizovanje javnih tribina</w:t>
      </w:r>
      <w:r w:rsidR="00BB42BC" w:rsidRPr="00865C31">
        <w:rPr>
          <w:rFonts w:ascii="Cambria" w:hAnsi="Cambria"/>
          <w:sz w:val="24"/>
          <w:szCs w:val="24"/>
        </w:rPr>
        <w:t xml:space="preserve"> i</w:t>
      </w:r>
      <w:r w:rsidRPr="00865C31">
        <w:rPr>
          <w:rFonts w:ascii="Cambria" w:hAnsi="Cambria"/>
          <w:sz w:val="24"/>
          <w:szCs w:val="24"/>
        </w:rPr>
        <w:t xml:space="preserve"> posjeta lokalnim samoupravama. </w:t>
      </w:r>
      <w:r w:rsidR="00B04A70" w:rsidRPr="00865C31">
        <w:rPr>
          <w:rFonts w:ascii="Cambria" w:hAnsi="Cambria"/>
          <w:sz w:val="24"/>
          <w:szCs w:val="24"/>
        </w:rPr>
        <w:t xml:space="preserve">On je kazao da je Odbor </w:t>
      </w:r>
      <w:r w:rsidR="00A87524" w:rsidRPr="00865C31">
        <w:rPr>
          <w:rFonts w:ascii="Cambria" w:hAnsi="Cambria"/>
          <w:sz w:val="24"/>
          <w:szCs w:val="24"/>
        </w:rPr>
        <w:t xml:space="preserve">u 2020. godini </w:t>
      </w:r>
      <w:r w:rsidR="00B04A70" w:rsidRPr="00865C31">
        <w:rPr>
          <w:rFonts w:ascii="Cambria" w:hAnsi="Cambria"/>
          <w:sz w:val="24"/>
          <w:szCs w:val="24"/>
        </w:rPr>
        <w:t xml:space="preserve">organizovao </w:t>
      </w:r>
      <w:r w:rsidR="00A87524" w:rsidRPr="00865C31">
        <w:rPr>
          <w:rFonts w:ascii="Cambria" w:hAnsi="Cambria"/>
          <w:sz w:val="24"/>
          <w:szCs w:val="24"/>
        </w:rPr>
        <w:t>šest</w:t>
      </w:r>
      <w:r w:rsidR="00B04A70" w:rsidRPr="00865C31">
        <w:rPr>
          <w:rFonts w:ascii="Cambria" w:hAnsi="Cambria"/>
          <w:sz w:val="24"/>
          <w:szCs w:val="24"/>
        </w:rPr>
        <w:t xml:space="preserve"> sjednica, učestvovao u radu međunarodnih konferencija COSAC i COSAP, te organizovao jednu javnu tribinu i održao nekoliko bilateralnih sastanaka</w:t>
      </w:r>
      <w:r w:rsidR="00BB42BC" w:rsidRPr="00865C31">
        <w:rPr>
          <w:rFonts w:ascii="Cambria" w:hAnsi="Cambria"/>
          <w:sz w:val="24"/>
          <w:szCs w:val="24"/>
        </w:rPr>
        <w:t>.</w:t>
      </w:r>
    </w:p>
    <w:p w14:paraId="185A5C47" w14:textId="3EECD473" w:rsidR="002623D7" w:rsidRPr="00865C31" w:rsidRDefault="00B04A70" w:rsidP="00B04A70">
      <w:pPr>
        <w:jc w:val="both"/>
        <w:rPr>
          <w:rFonts w:ascii="Cambria" w:hAnsi="Cambria"/>
          <w:sz w:val="24"/>
          <w:szCs w:val="24"/>
        </w:rPr>
      </w:pPr>
      <w:r w:rsidRPr="00865C31">
        <w:rPr>
          <w:rFonts w:ascii="Cambria" w:hAnsi="Cambria"/>
          <w:sz w:val="24"/>
          <w:szCs w:val="24"/>
        </w:rPr>
        <w:t>Iako 2020. godina, kako je kazao Gvozdenović, ne može biti  reper za dinamiku</w:t>
      </w:r>
      <w:r w:rsidR="00A87524" w:rsidRPr="00865C31">
        <w:rPr>
          <w:rFonts w:ascii="Cambria" w:hAnsi="Cambria"/>
          <w:sz w:val="24"/>
          <w:szCs w:val="24"/>
        </w:rPr>
        <w:t xml:space="preserve"> rada Odbora</w:t>
      </w:r>
      <w:r w:rsidRPr="00865C31">
        <w:rPr>
          <w:rFonts w:ascii="Cambria" w:hAnsi="Cambria"/>
          <w:sz w:val="24"/>
          <w:szCs w:val="24"/>
        </w:rPr>
        <w:t xml:space="preserve">, uzimajući u obzir pandemiju koja je cijeli svijet zaustavila, ali i činjenicu da su organizovani parlamentarni izbori, </w:t>
      </w:r>
      <w:r w:rsidR="00A87524" w:rsidRPr="00865C31">
        <w:rPr>
          <w:rFonts w:ascii="Cambria" w:hAnsi="Cambria"/>
          <w:sz w:val="24"/>
          <w:szCs w:val="24"/>
        </w:rPr>
        <w:t xml:space="preserve">po njegovom mišljenju </w:t>
      </w:r>
      <w:r w:rsidRPr="00865C31">
        <w:rPr>
          <w:rFonts w:ascii="Cambria" w:hAnsi="Cambria"/>
          <w:sz w:val="24"/>
          <w:szCs w:val="24"/>
        </w:rPr>
        <w:t>potrebno je intenzivirati rad Odbora u mjeri u kojoj je to moguće u ovim epidemiološkim uslo</w:t>
      </w:r>
      <w:r w:rsidR="00CF3DE0" w:rsidRPr="00865C31">
        <w:rPr>
          <w:rFonts w:ascii="Cambria" w:hAnsi="Cambria"/>
          <w:sz w:val="24"/>
          <w:szCs w:val="24"/>
        </w:rPr>
        <w:t>vima. Na kraju izlaganja, napome</w:t>
      </w:r>
      <w:r w:rsidRPr="00865C31">
        <w:rPr>
          <w:rFonts w:ascii="Cambria" w:hAnsi="Cambria"/>
          <w:sz w:val="24"/>
          <w:szCs w:val="24"/>
        </w:rPr>
        <w:t xml:space="preserve">nuo je da je </w:t>
      </w:r>
      <w:r w:rsidR="00CF3DE0" w:rsidRPr="00865C31">
        <w:rPr>
          <w:rFonts w:ascii="Cambria" w:hAnsi="Cambria"/>
          <w:sz w:val="24"/>
          <w:szCs w:val="24"/>
        </w:rPr>
        <w:t xml:space="preserve">u komunikaciji sa </w:t>
      </w:r>
      <w:r w:rsidRPr="00865C31">
        <w:rPr>
          <w:rFonts w:ascii="Cambria" w:hAnsi="Cambria"/>
          <w:sz w:val="24"/>
          <w:szCs w:val="24"/>
        </w:rPr>
        <w:t>predsjednik</w:t>
      </w:r>
      <w:r w:rsidR="00CF3DE0" w:rsidRPr="00865C31">
        <w:rPr>
          <w:rFonts w:ascii="Cambria" w:hAnsi="Cambria"/>
          <w:sz w:val="24"/>
          <w:szCs w:val="24"/>
        </w:rPr>
        <w:t xml:space="preserve">om </w:t>
      </w:r>
      <w:r w:rsidRPr="00865C31">
        <w:rPr>
          <w:rFonts w:ascii="Cambria" w:hAnsi="Cambria"/>
          <w:sz w:val="24"/>
          <w:szCs w:val="24"/>
        </w:rPr>
        <w:t>Odbora u prethodnom sazivu</w:t>
      </w:r>
      <w:r w:rsidR="00CF3DE0" w:rsidRPr="00865C31">
        <w:rPr>
          <w:rFonts w:ascii="Cambria" w:hAnsi="Cambria"/>
          <w:sz w:val="24"/>
          <w:szCs w:val="24"/>
        </w:rPr>
        <w:t>,</w:t>
      </w:r>
      <w:r w:rsidRPr="00865C31">
        <w:rPr>
          <w:rFonts w:ascii="Cambria" w:hAnsi="Cambria"/>
          <w:sz w:val="24"/>
          <w:szCs w:val="24"/>
        </w:rPr>
        <w:t xml:space="preserve"> Slaven</w:t>
      </w:r>
      <w:r w:rsidR="00CF3DE0" w:rsidRPr="00865C31">
        <w:rPr>
          <w:rFonts w:ascii="Cambria" w:hAnsi="Cambria"/>
          <w:sz w:val="24"/>
          <w:szCs w:val="24"/>
        </w:rPr>
        <w:t>om</w:t>
      </w:r>
      <w:r w:rsidRPr="00865C31">
        <w:rPr>
          <w:rFonts w:ascii="Cambria" w:hAnsi="Cambria"/>
          <w:sz w:val="24"/>
          <w:szCs w:val="24"/>
        </w:rPr>
        <w:t xml:space="preserve"> Radunović</w:t>
      </w:r>
      <w:r w:rsidR="00CF3DE0" w:rsidRPr="00865C31">
        <w:rPr>
          <w:rFonts w:ascii="Cambria" w:hAnsi="Cambria"/>
          <w:sz w:val="24"/>
          <w:szCs w:val="24"/>
        </w:rPr>
        <w:t>em,</w:t>
      </w:r>
      <w:r w:rsidRPr="00865C31">
        <w:rPr>
          <w:rFonts w:ascii="Cambria" w:hAnsi="Cambria"/>
          <w:sz w:val="24"/>
          <w:szCs w:val="24"/>
        </w:rPr>
        <w:t xml:space="preserve"> </w:t>
      </w:r>
      <w:r w:rsidR="00CF3DE0" w:rsidRPr="00865C31">
        <w:rPr>
          <w:rFonts w:ascii="Cambria" w:hAnsi="Cambria"/>
          <w:sz w:val="24"/>
          <w:szCs w:val="24"/>
        </w:rPr>
        <w:t>dobio njegovu saglasnost na sadržaj predloženog dokumenta i</w:t>
      </w:r>
      <w:r w:rsidRPr="00865C31">
        <w:rPr>
          <w:rFonts w:ascii="Cambria" w:hAnsi="Cambria"/>
          <w:sz w:val="24"/>
          <w:szCs w:val="24"/>
        </w:rPr>
        <w:t xml:space="preserve"> </w:t>
      </w:r>
      <w:r w:rsidR="007768F3" w:rsidRPr="00865C31">
        <w:rPr>
          <w:rFonts w:ascii="Cambria" w:hAnsi="Cambria"/>
          <w:sz w:val="24"/>
          <w:szCs w:val="24"/>
        </w:rPr>
        <w:t xml:space="preserve"> da će </w:t>
      </w:r>
      <w:r w:rsidRPr="00865C31">
        <w:rPr>
          <w:rFonts w:ascii="Cambria" w:hAnsi="Cambria"/>
          <w:sz w:val="24"/>
          <w:szCs w:val="24"/>
        </w:rPr>
        <w:t>kao predsjednik Odbora u izvještajnom periodu potpisa</w:t>
      </w:r>
      <w:r w:rsidR="007768F3" w:rsidRPr="00865C31">
        <w:rPr>
          <w:rFonts w:ascii="Cambria" w:hAnsi="Cambria"/>
          <w:sz w:val="24"/>
          <w:szCs w:val="24"/>
        </w:rPr>
        <w:t>ti</w:t>
      </w:r>
      <w:r w:rsidRPr="00865C31">
        <w:rPr>
          <w:rFonts w:ascii="Cambria" w:hAnsi="Cambria"/>
          <w:sz w:val="24"/>
          <w:szCs w:val="24"/>
        </w:rPr>
        <w:t xml:space="preserve"> Izvještaj. </w:t>
      </w:r>
    </w:p>
    <w:p w14:paraId="5D92D1CE" w14:textId="1E9F1679" w:rsidR="00B04A70" w:rsidRPr="00865C31" w:rsidRDefault="00B04A70" w:rsidP="00B04A70">
      <w:pPr>
        <w:jc w:val="both"/>
        <w:rPr>
          <w:rFonts w:ascii="Cambria" w:hAnsi="Cambria"/>
          <w:sz w:val="24"/>
          <w:szCs w:val="24"/>
        </w:rPr>
      </w:pPr>
      <w:r w:rsidRPr="00865C31">
        <w:rPr>
          <w:rFonts w:ascii="Cambria" w:hAnsi="Cambria"/>
          <w:sz w:val="24"/>
          <w:szCs w:val="24"/>
        </w:rPr>
        <w:t xml:space="preserve">Potom je otvorio raspravu, ističući da </w:t>
      </w:r>
      <w:r w:rsidR="00CF3DE0" w:rsidRPr="00865C31">
        <w:rPr>
          <w:rFonts w:ascii="Cambria" w:hAnsi="Cambria"/>
          <w:sz w:val="24"/>
          <w:szCs w:val="24"/>
        </w:rPr>
        <w:t xml:space="preserve">su </w:t>
      </w:r>
      <w:r w:rsidRPr="00865C31">
        <w:rPr>
          <w:rFonts w:ascii="Cambria" w:hAnsi="Cambria"/>
          <w:sz w:val="24"/>
          <w:szCs w:val="24"/>
        </w:rPr>
        <w:t xml:space="preserve">u trenutnom sastavu Odbora poslanici Daliborka Pejović i Branko Radulović bili članovi </w:t>
      </w:r>
      <w:r w:rsidR="00DC1BAA" w:rsidRPr="00865C31">
        <w:rPr>
          <w:rFonts w:ascii="Cambria" w:hAnsi="Cambria"/>
          <w:sz w:val="24"/>
          <w:szCs w:val="24"/>
        </w:rPr>
        <w:t xml:space="preserve">Odbora </w:t>
      </w:r>
      <w:r w:rsidR="00CF3DE0" w:rsidRPr="00865C31">
        <w:rPr>
          <w:rFonts w:ascii="Cambria" w:hAnsi="Cambria"/>
          <w:sz w:val="24"/>
          <w:szCs w:val="24"/>
        </w:rPr>
        <w:t xml:space="preserve">i </w:t>
      </w:r>
      <w:r w:rsidRPr="00865C31">
        <w:rPr>
          <w:rFonts w:ascii="Cambria" w:hAnsi="Cambria"/>
          <w:sz w:val="24"/>
          <w:szCs w:val="24"/>
        </w:rPr>
        <w:t>u prethodn</w:t>
      </w:r>
      <w:r w:rsidR="00DC1BAA" w:rsidRPr="00865C31">
        <w:rPr>
          <w:rFonts w:ascii="Cambria" w:hAnsi="Cambria"/>
          <w:sz w:val="24"/>
          <w:szCs w:val="24"/>
        </w:rPr>
        <w:t>om</w:t>
      </w:r>
      <w:r w:rsidRPr="00865C31">
        <w:rPr>
          <w:rFonts w:ascii="Cambria" w:hAnsi="Cambria"/>
          <w:sz w:val="24"/>
          <w:szCs w:val="24"/>
        </w:rPr>
        <w:t xml:space="preserve"> sazivu, pa</w:t>
      </w:r>
      <w:r w:rsidR="00CF3DE0" w:rsidRPr="00865C31">
        <w:rPr>
          <w:rFonts w:ascii="Cambria" w:hAnsi="Cambria"/>
          <w:sz w:val="24"/>
          <w:szCs w:val="24"/>
        </w:rPr>
        <w:t xml:space="preserve"> su, prema </w:t>
      </w:r>
      <w:r w:rsidR="00CF3DE0" w:rsidRPr="00865C31">
        <w:rPr>
          <w:rFonts w:ascii="Cambria" w:hAnsi="Cambria"/>
          <w:sz w:val="24"/>
          <w:szCs w:val="24"/>
        </w:rPr>
        <w:lastRenderedPageBreak/>
        <w:t>njegovom mišljenju,</w:t>
      </w:r>
      <w:r w:rsidRPr="00865C31">
        <w:rPr>
          <w:rFonts w:ascii="Cambria" w:hAnsi="Cambria"/>
          <w:sz w:val="24"/>
          <w:szCs w:val="24"/>
        </w:rPr>
        <w:t xml:space="preserve"> time i najpozvaniji da se osvrnu da prethodni mandat Odbora za evropske integracije.</w:t>
      </w:r>
    </w:p>
    <w:p w14:paraId="6487A6A6" w14:textId="77777777" w:rsidR="004F0BF0" w:rsidRPr="00865C31" w:rsidRDefault="004F0BF0" w:rsidP="00B04A70">
      <w:pPr>
        <w:jc w:val="both"/>
        <w:rPr>
          <w:rFonts w:ascii="Cambria" w:hAnsi="Cambria"/>
          <w:sz w:val="24"/>
          <w:szCs w:val="24"/>
        </w:rPr>
      </w:pPr>
      <w:r w:rsidRPr="00865C31">
        <w:rPr>
          <w:rFonts w:ascii="Cambria" w:hAnsi="Cambria"/>
          <w:sz w:val="24"/>
          <w:szCs w:val="24"/>
        </w:rPr>
        <w:t>U raspravi su, osim predsjednika Odbora, učestvovali poslanici</w:t>
      </w:r>
      <w:r w:rsidR="00CF3DE0" w:rsidRPr="00865C31">
        <w:rPr>
          <w:rFonts w:ascii="Cambria" w:hAnsi="Cambria"/>
          <w:sz w:val="24"/>
          <w:szCs w:val="24"/>
        </w:rPr>
        <w:t>:</w:t>
      </w:r>
      <w:r w:rsidRPr="00865C31">
        <w:rPr>
          <w:rFonts w:ascii="Cambria" w:hAnsi="Cambria"/>
          <w:sz w:val="24"/>
          <w:szCs w:val="24"/>
        </w:rPr>
        <w:t xml:space="preserve"> Daliborka Pejović, Branko Radulović i Danilo Šaranović. </w:t>
      </w:r>
    </w:p>
    <w:p w14:paraId="43110DD7" w14:textId="7AE34AF8" w:rsidR="00B04A70" w:rsidRPr="00865C31" w:rsidRDefault="00B04A70" w:rsidP="00B04A70">
      <w:pPr>
        <w:jc w:val="both"/>
        <w:rPr>
          <w:rFonts w:ascii="Cambria" w:hAnsi="Cambria"/>
          <w:sz w:val="24"/>
          <w:szCs w:val="24"/>
        </w:rPr>
      </w:pPr>
      <w:r w:rsidRPr="00865C31">
        <w:rPr>
          <w:rFonts w:ascii="Cambria" w:hAnsi="Cambria"/>
          <w:sz w:val="24"/>
          <w:szCs w:val="24"/>
        </w:rPr>
        <w:t xml:space="preserve">Član Odbora Branko Radulović kazao je da </w:t>
      </w:r>
      <w:r w:rsidR="00AD1039" w:rsidRPr="00865C31">
        <w:rPr>
          <w:rFonts w:ascii="Cambria" w:hAnsi="Cambria"/>
          <w:sz w:val="24"/>
          <w:szCs w:val="24"/>
        </w:rPr>
        <w:t>je u sastavu Odbora od njegovog formiranja</w:t>
      </w:r>
      <w:r w:rsidRPr="00865C31">
        <w:rPr>
          <w:rFonts w:ascii="Cambria" w:hAnsi="Cambria"/>
          <w:sz w:val="24"/>
          <w:szCs w:val="24"/>
        </w:rPr>
        <w:t xml:space="preserve">, te da je </w:t>
      </w:r>
      <w:r w:rsidRPr="00D37BD1">
        <w:rPr>
          <w:rFonts w:ascii="Cambria" w:hAnsi="Cambria"/>
          <w:sz w:val="24"/>
          <w:szCs w:val="24"/>
        </w:rPr>
        <w:t>autor Rezolucije o načinu, kvalitetu i dinamici procesa pristupanja Crne Gore EU, kojom je utvrđen mandat Odbora. Radulović je podsjetio da s</w:t>
      </w:r>
      <w:r w:rsidR="009F2486" w:rsidRPr="00D37BD1">
        <w:rPr>
          <w:rFonts w:ascii="Cambria" w:hAnsi="Cambria"/>
          <w:sz w:val="24"/>
          <w:szCs w:val="24"/>
        </w:rPr>
        <w:t>e u pripremi Rezolucije</w:t>
      </w:r>
      <w:r w:rsidRPr="00D37BD1">
        <w:rPr>
          <w:rFonts w:ascii="Cambria" w:hAnsi="Cambria"/>
          <w:sz w:val="24"/>
          <w:szCs w:val="24"/>
        </w:rPr>
        <w:t xml:space="preserve"> željel</w:t>
      </w:r>
      <w:r w:rsidR="009F2486" w:rsidRPr="00D37BD1">
        <w:rPr>
          <w:rFonts w:ascii="Cambria" w:hAnsi="Cambria"/>
          <w:sz w:val="24"/>
          <w:szCs w:val="24"/>
        </w:rPr>
        <w:t>a postići</w:t>
      </w:r>
      <w:r w:rsidRPr="00D37BD1">
        <w:rPr>
          <w:rFonts w:ascii="Cambria" w:hAnsi="Cambria"/>
          <w:sz w:val="24"/>
          <w:szCs w:val="24"/>
        </w:rPr>
        <w:t xml:space="preserve"> tzv.</w:t>
      </w:r>
      <w:r w:rsidR="006D089E" w:rsidRPr="00D37BD1">
        <w:rPr>
          <w:rFonts w:ascii="Cambria" w:hAnsi="Cambria"/>
          <w:sz w:val="24"/>
          <w:szCs w:val="24"/>
        </w:rPr>
        <w:t xml:space="preserve"> „</w:t>
      </w:r>
      <w:r w:rsidR="006D089E" w:rsidRPr="00D37BD1">
        <w:rPr>
          <w:rFonts w:ascii="Cambria" w:hAnsi="Cambria"/>
          <w:i/>
          <w:sz w:val="24"/>
          <w:szCs w:val="24"/>
        </w:rPr>
        <w:t>win – win</w:t>
      </w:r>
      <w:r w:rsidR="006D089E" w:rsidRPr="00D37BD1">
        <w:rPr>
          <w:rFonts w:ascii="Cambria" w:hAnsi="Cambria"/>
          <w:sz w:val="24"/>
          <w:szCs w:val="24"/>
        </w:rPr>
        <w:t xml:space="preserve">“ </w:t>
      </w:r>
      <w:r w:rsidR="00AD1039" w:rsidRPr="00D37BD1">
        <w:rPr>
          <w:rFonts w:ascii="Cambria" w:hAnsi="Cambria"/>
          <w:sz w:val="24"/>
          <w:szCs w:val="24"/>
        </w:rPr>
        <w:t>pozicij</w:t>
      </w:r>
      <w:r w:rsidR="009F2486" w:rsidRPr="00D37BD1">
        <w:rPr>
          <w:rFonts w:ascii="Cambria" w:hAnsi="Cambria"/>
          <w:sz w:val="24"/>
          <w:szCs w:val="24"/>
        </w:rPr>
        <w:t>a u odnosu Vlade i Skupštine</w:t>
      </w:r>
      <w:r w:rsidR="00AD1039" w:rsidRPr="00D37BD1">
        <w:rPr>
          <w:rFonts w:ascii="Cambria" w:hAnsi="Cambria"/>
          <w:sz w:val="24"/>
          <w:szCs w:val="24"/>
        </w:rPr>
        <w:t xml:space="preserve">, </w:t>
      </w:r>
      <w:r w:rsidR="002B21E0" w:rsidRPr="00D37BD1">
        <w:rPr>
          <w:rFonts w:ascii="Cambria" w:hAnsi="Cambria"/>
          <w:sz w:val="24"/>
          <w:szCs w:val="24"/>
        </w:rPr>
        <w:t xml:space="preserve">što </w:t>
      </w:r>
      <w:r w:rsidR="00AD1039" w:rsidRPr="00D37BD1">
        <w:rPr>
          <w:rFonts w:ascii="Cambria" w:hAnsi="Cambria"/>
          <w:sz w:val="24"/>
          <w:szCs w:val="24"/>
        </w:rPr>
        <w:t xml:space="preserve">podrazumijeva ravnopravni položaj Vlade i Skupštine </w:t>
      </w:r>
      <w:r w:rsidR="0053322C" w:rsidRPr="00D37BD1">
        <w:rPr>
          <w:rFonts w:ascii="Cambria" w:hAnsi="Cambria"/>
          <w:sz w:val="24"/>
          <w:szCs w:val="24"/>
        </w:rPr>
        <w:t xml:space="preserve">u procesu pristupanja </w:t>
      </w:r>
      <w:r w:rsidR="00AD1039" w:rsidRPr="00D37BD1">
        <w:rPr>
          <w:rFonts w:ascii="Cambria" w:hAnsi="Cambria"/>
          <w:sz w:val="24"/>
          <w:szCs w:val="24"/>
        </w:rPr>
        <w:t>i jaču ulogu parlamenta u pregovorima, čime</w:t>
      </w:r>
      <w:r w:rsidR="00AD1039" w:rsidRPr="00865C31">
        <w:rPr>
          <w:rFonts w:ascii="Cambria" w:hAnsi="Cambria"/>
          <w:sz w:val="24"/>
          <w:szCs w:val="24"/>
        </w:rPr>
        <w:t xml:space="preserve"> bi onda uticaj Odbora na pregovaračke timove i strukturu za pregovore bio veći. Osvrnuo se na aktivnosti Odbora u prethodnom sazivu i tom prilikom istakao posebnost javnih tribina, posvećenih određenim pregovaračkim poglavljima, kao izraz parlamentarne kontrole pregovaračkog procesa. Posebno je istakao tribinu o poglavlju 8 – Konkurencija i ocijenio je da je važno obezb</w:t>
      </w:r>
      <w:r w:rsidR="00CF3DE0" w:rsidRPr="00865C31">
        <w:rPr>
          <w:rFonts w:ascii="Cambria" w:hAnsi="Cambria"/>
          <w:sz w:val="24"/>
          <w:szCs w:val="24"/>
        </w:rPr>
        <w:t>i</w:t>
      </w:r>
      <w:r w:rsidR="00AD1039" w:rsidRPr="00865C31">
        <w:rPr>
          <w:rFonts w:ascii="Cambria" w:hAnsi="Cambria"/>
          <w:sz w:val="24"/>
          <w:szCs w:val="24"/>
        </w:rPr>
        <w:t xml:space="preserve">jediti kontinuitet takvim aktivnostima i dalje ih intenzivirati. </w:t>
      </w:r>
      <w:r w:rsidR="005F3024" w:rsidRPr="00865C31">
        <w:rPr>
          <w:rFonts w:ascii="Cambria" w:hAnsi="Cambria"/>
          <w:sz w:val="24"/>
          <w:szCs w:val="24"/>
        </w:rPr>
        <w:t xml:space="preserve">Istakao je </w:t>
      </w:r>
      <w:r w:rsidR="00B019CF" w:rsidRPr="00865C31">
        <w:rPr>
          <w:rFonts w:ascii="Cambria" w:hAnsi="Cambria"/>
          <w:sz w:val="24"/>
          <w:szCs w:val="24"/>
        </w:rPr>
        <w:t>i okrugli sto posvećen napadima na novinare, na ko</w:t>
      </w:r>
      <w:r w:rsidR="00E76069" w:rsidRPr="00865C31">
        <w:rPr>
          <w:rFonts w:ascii="Cambria" w:hAnsi="Cambria"/>
          <w:sz w:val="24"/>
          <w:szCs w:val="24"/>
        </w:rPr>
        <w:t>jem</w:t>
      </w:r>
      <w:r w:rsidR="00B019CF" w:rsidRPr="00865C31">
        <w:rPr>
          <w:rFonts w:ascii="Cambria" w:hAnsi="Cambria"/>
          <w:sz w:val="24"/>
          <w:szCs w:val="24"/>
        </w:rPr>
        <w:t xml:space="preserve"> su se čule informacije koje su se dugo držale u tajnosti, a odnos</w:t>
      </w:r>
      <w:r w:rsidR="00E76069" w:rsidRPr="00865C31">
        <w:rPr>
          <w:rFonts w:ascii="Cambria" w:hAnsi="Cambria"/>
          <w:sz w:val="24"/>
          <w:szCs w:val="24"/>
        </w:rPr>
        <w:t>e</w:t>
      </w:r>
      <w:r w:rsidR="00B019CF" w:rsidRPr="00865C31">
        <w:rPr>
          <w:rFonts w:ascii="Cambria" w:hAnsi="Cambria"/>
          <w:sz w:val="24"/>
          <w:szCs w:val="24"/>
        </w:rPr>
        <w:t xml:space="preserve"> se na odgovornost čelnih ljudi određenih pravosudnih institucija. Ovakve aktivnosti pokazale su mogućnosti samog Odbora, dodao je Radulović i naglasio </w:t>
      </w:r>
      <w:r w:rsidR="00B203F0" w:rsidRPr="00865C31">
        <w:rPr>
          <w:rFonts w:ascii="Cambria" w:hAnsi="Cambria"/>
          <w:sz w:val="24"/>
          <w:szCs w:val="24"/>
        </w:rPr>
        <w:t xml:space="preserve">da je važno </w:t>
      </w:r>
      <w:r w:rsidR="00B019CF" w:rsidRPr="00865C31">
        <w:rPr>
          <w:rFonts w:ascii="Cambria" w:hAnsi="Cambria"/>
          <w:sz w:val="24"/>
          <w:szCs w:val="24"/>
        </w:rPr>
        <w:t xml:space="preserve">da Odbor zadrži ovakav pristup i ubuduće. </w:t>
      </w:r>
      <w:r w:rsidR="00AD1039" w:rsidRPr="00865C31">
        <w:rPr>
          <w:rFonts w:ascii="Cambria" w:hAnsi="Cambria"/>
          <w:sz w:val="24"/>
          <w:szCs w:val="24"/>
        </w:rPr>
        <w:t>Pored ovih</w:t>
      </w:r>
      <w:r w:rsidR="008E3999" w:rsidRPr="00865C31">
        <w:rPr>
          <w:rFonts w:ascii="Cambria" w:hAnsi="Cambria"/>
          <w:sz w:val="24"/>
          <w:szCs w:val="24"/>
        </w:rPr>
        <w:t xml:space="preserve"> aktivnosti</w:t>
      </w:r>
      <w:r w:rsidR="00AD1039" w:rsidRPr="00865C31">
        <w:rPr>
          <w:rFonts w:ascii="Cambria" w:hAnsi="Cambria"/>
          <w:sz w:val="24"/>
          <w:szCs w:val="24"/>
        </w:rPr>
        <w:t>, pomenuo je i posjete Odbora lokalnim samoupravama, tematske sjednice i saslušanja, kao i međunarodne aktivnosti, poput posjete delegacije Odbora Islandu i razmatranj</w:t>
      </w:r>
      <w:r w:rsidR="00604234" w:rsidRPr="00865C31">
        <w:rPr>
          <w:rFonts w:ascii="Cambria" w:hAnsi="Cambria"/>
          <w:sz w:val="24"/>
          <w:szCs w:val="24"/>
        </w:rPr>
        <w:t>a</w:t>
      </w:r>
      <w:r w:rsidR="00AD1039" w:rsidRPr="00865C31">
        <w:rPr>
          <w:rFonts w:ascii="Cambria" w:hAnsi="Cambria"/>
          <w:sz w:val="24"/>
          <w:szCs w:val="24"/>
        </w:rPr>
        <w:t xml:space="preserve"> mogućnosti prenosa njihovog iskustva u oblasti zaštite životne sredine. </w:t>
      </w:r>
      <w:r w:rsidR="00E93819" w:rsidRPr="00865C31">
        <w:rPr>
          <w:rFonts w:ascii="Cambria" w:hAnsi="Cambria"/>
          <w:sz w:val="24"/>
          <w:szCs w:val="24"/>
        </w:rPr>
        <w:t>Time je</w:t>
      </w:r>
      <w:r w:rsidR="00355853" w:rsidRPr="00865C31">
        <w:rPr>
          <w:rFonts w:ascii="Cambria" w:hAnsi="Cambria"/>
          <w:sz w:val="24"/>
          <w:szCs w:val="24"/>
        </w:rPr>
        <w:t>,</w:t>
      </w:r>
      <w:r w:rsidR="00E93819" w:rsidRPr="00865C31">
        <w:rPr>
          <w:rFonts w:ascii="Cambria" w:hAnsi="Cambria"/>
          <w:sz w:val="24"/>
          <w:szCs w:val="24"/>
        </w:rPr>
        <w:t xml:space="preserve"> pored kontrolne uloge, Odbor ostvario i edukativnu ulogu u različitim oblastima. Konstatujući da je sadržaj uvijek važniji od brojki, Radulović je pohvalio nadležne za proces pristupanja</w:t>
      </w:r>
      <w:r w:rsidR="004669BF" w:rsidRPr="00865C31">
        <w:rPr>
          <w:rFonts w:ascii="Cambria" w:hAnsi="Cambria"/>
          <w:sz w:val="24"/>
          <w:szCs w:val="24"/>
        </w:rPr>
        <w:t xml:space="preserve"> Crne Gore EU</w:t>
      </w:r>
      <w:r w:rsidR="00CF3DE0" w:rsidRPr="00865C31">
        <w:rPr>
          <w:rFonts w:ascii="Cambria" w:hAnsi="Cambria"/>
          <w:sz w:val="24"/>
          <w:szCs w:val="24"/>
        </w:rPr>
        <w:t>,</w:t>
      </w:r>
      <w:r w:rsidR="00E93819" w:rsidRPr="00865C31">
        <w:rPr>
          <w:rFonts w:ascii="Cambria" w:hAnsi="Cambria"/>
          <w:sz w:val="24"/>
          <w:szCs w:val="24"/>
        </w:rPr>
        <w:t xml:space="preserve"> od izvršnih i parlamentarnih strukt</w:t>
      </w:r>
      <w:r w:rsidR="004669BF" w:rsidRPr="00865C31">
        <w:rPr>
          <w:rFonts w:ascii="Cambria" w:hAnsi="Cambria"/>
          <w:sz w:val="24"/>
          <w:szCs w:val="24"/>
        </w:rPr>
        <w:t>u</w:t>
      </w:r>
      <w:r w:rsidR="00E93819" w:rsidRPr="00865C31">
        <w:rPr>
          <w:rFonts w:ascii="Cambria" w:hAnsi="Cambria"/>
          <w:sz w:val="24"/>
          <w:szCs w:val="24"/>
        </w:rPr>
        <w:t xml:space="preserve">ra do civilnog sektora. </w:t>
      </w:r>
    </w:p>
    <w:p w14:paraId="004CBB4A" w14:textId="69C72D9B" w:rsidR="00E93819" w:rsidRPr="00865C31" w:rsidRDefault="00E93819" w:rsidP="00B04A70">
      <w:pPr>
        <w:jc w:val="both"/>
        <w:rPr>
          <w:rFonts w:ascii="Cambria" w:hAnsi="Cambria"/>
          <w:sz w:val="24"/>
          <w:szCs w:val="24"/>
        </w:rPr>
      </w:pPr>
      <w:r w:rsidRPr="00865C31">
        <w:rPr>
          <w:rFonts w:ascii="Cambria" w:hAnsi="Cambria"/>
          <w:sz w:val="24"/>
          <w:szCs w:val="24"/>
        </w:rPr>
        <w:t xml:space="preserve">Članica Odbora Daliborka Pejović u svom osvrtu na rad Odbora u prethodnom periodu fokusirala se na tri aspekta. Prvo, pohvalila je atmosferu u radu Odbora, koji je pokazao da je </w:t>
      </w:r>
      <w:r w:rsidRPr="00D37BD1">
        <w:rPr>
          <w:rFonts w:ascii="Cambria" w:hAnsi="Cambria"/>
          <w:sz w:val="24"/>
          <w:szCs w:val="24"/>
        </w:rPr>
        <w:t xml:space="preserve">moguće prevazići raniji pristup </w:t>
      </w:r>
      <w:r w:rsidR="005F3024" w:rsidRPr="00D37BD1">
        <w:rPr>
          <w:rFonts w:ascii="Cambria" w:hAnsi="Cambria"/>
          <w:sz w:val="24"/>
          <w:szCs w:val="24"/>
        </w:rPr>
        <w:t>kontrole pregovaračkog procesa, po kome su se nadležni bavili ili tehničkom ili političkom dimenzijom procesa.</w:t>
      </w:r>
      <w:r w:rsidRPr="00D37BD1">
        <w:rPr>
          <w:rFonts w:ascii="Cambria" w:hAnsi="Cambria"/>
          <w:sz w:val="24"/>
          <w:szCs w:val="24"/>
        </w:rPr>
        <w:t xml:space="preserve"> </w:t>
      </w:r>
      <w:r w:rsidR="005F3024" w:rsidRPr="00D37BD1">
        <w:rPr>
          <w:rFonts w:ascii="Cambria" w:hAnsi="Cambria"/>
          <w:sz w:val="24"/>
          <w:szCs w:val="24"/>
        </w:rPr>
        <w:t>Njeno</w:t>
      </w:r>
      <w:r w:rsidR="005F3024" w:rsidRPr="00865C31">
        <w:rPr>
          <w:rFonts w:ascii="Cambria" w:hAnsi="Cambria"/>
          <w:sz w:val="24"/>
          <w:szCs w:val="24"/>
        </w:rPr>
        <w:t xml:space="preserve"> mišljenje je da je Odbor za evropske integracije</w:t>
      </w:r>
      <w:r w:rsidRPr="00865C31">
        <w:rPr>
          <w:rFonts w:ascii="Cambria" w:hAnsi="Cambria"/>
          <w:sz w:val="24"/>
          <w:szCs w:val="24"/>
        </w:rPr>
        <w:t xml:space="preserve"> napravio balans između tehničkog i političkog</w:t>
      </w:r>
      <w:r w:rsidR="005F3024" w:rsidRPr="00865C31">
        <w:rPr>
          <w:rFonts w:ascii="Cambria" w:hAnsi="Cambria"/>
          <w:sz w:val="24"/>
          <w:szCs w:val="24"/>
        </w:rPr>
        <w:t xml:space="preserve"> </w:t>
      </w:r>
      <w:r w:rsidR="00F87B41" w:rsidRPr="00865C31">
        <w:rPr>
          <w:rFonts w:ascii="Cambria" w:hAnsi="Cambria"/>
          <w:sz w:val="24"/>
          <w:szCs w:val="24"/>
        </w:rPr>
        <w:t xml:space="preserve">aspekta </w:t>
      </w:r>
      <w:r w:rsidR="005F3024" w:rsidRPr="00865C31">
        <w:rPr>
          <w:rFonts w:ascii="Cambria" w:hAnsi="Cambria"/>
          <w:sz w:val="24"/>
          <w:szCs w:val="24"/>
        </w:rPr>
        <w:t>procesa evropskih integracija, ističući da</w:t>
      </w:r>
      <w:r w:rsidR="00E93891" w:rsidRPr="00865C31">
        <w:rPr>
          <w:rFonts w:ascii="Cambria" w:hAnsi="Cambria"/>
          <w:sz w:val="24"/>
          <w:szCs w:val="24"/>
        </w:rPr>
        <w:t xml:space="preserve"> su </w:t>
      </w:r>
      <w:r w:rsidR="005F3024" w:rsidRPr="00865C31">
        <w:rPr>
          <w:rFonts w:ascii="Cambria" w:hAnsi="Cambria"/>
          <w:sz w:val="24"/>
          <w:szCs w:val="24"/>
        </w:rPr>
        <w:t>na konsultativnim saslušanjima uvijek bili prisutni visoki predstavnici vlasti, što govori o objektivnom i odgovornom odnosu</w:t>
      </w:r>
      <w:r w:rsidR="00E93891" w:rsidRPr="00865C31">
        <w:rPr>
          <w:rFonts w:ascii="Cambria" w:hAnsi="Cambria"/>
          <w:sz w:val="24"/>
          <w:szCs w:val="24"/>
        </w:rPr>
        <w:t>, bez obzira na osjetljivost predmeta rasprava</w:t>
      </w:r>
      <w:r w:rsidR="005F3024" w:rsidRPr="00865C31">
        <w:rPr>
          <w:rFonts w:ascii="Cambria" w:hAnsi="Cambria"/>
          <w:sz w:val="24"/>
          <w:szCs w:val="24"/>
        </w:rPr>
        <w:t>, poput napada na novinare, slobode medija, konkuren</w:t>
      </w:r>
      <w:r w:rsidR="00E93891" w:rsidRPr="00865C31">
        <w:rPr>
          <w:rFonts w:ascii="Cambria" w:hAnsi="Cambria"/>
          <w:sz w:val="24"/>
          <w:szCs w:val="24"/>
        </w:rPr>
        <w:t>tn</w:t>
      </w:r>
      <w:r w:rsidR="005F3024" w:rsidRPr="00865C31">
        <w:rPr>
          <w:rFonts w:ascii="Cambria" w:hAnsi="Cambria"/>
          <w:sz w:val="24"/>
          <w:szCs w:val="24"/>
        </w:rPr>
        <w:t>osti i slično. Drugo,  podsjetila je da je Odbor, posebno u okviru poglavlja 27, obezbijed</w:t>
      </w:r>
      <w:r w:rsidR="00E93891" w:rsidRPr="00865C31">
        <w:rPr>
          <w:rFonts w:ascii="Cambria" w:hAnsi="Cambria"/>
          <w:sz w:val="24"/>
          <w:szCs w:val="24"/>
        </w:rPr>
        <w:t>io</w:t>
      </w:r>
      <w:r w:rsidR="005F3024" w:rsidRPr="00865C31">
        <w:rPr>
          <w:rFonts w:ascii="Cambria" w:hAnsi="Cambria"/>
          <w:sz w:val="24"/>
          <w:szCs w:val="24"/>
        </w:rPr>
        <w:t xml:space="preserve"> i terensku kontrolu realizacije projekata. I treće, izrazila je saglasnost sa poslanikom Radulovićem da Sekretarijat Odbora čine mladi i kvalitetni ljudi, ističući da joj je drago što se zadržao kadrovski potencijal Skupštine </w:t>
      </w:r>
      <w:r w:rsidR="00E061BB" w:rsidRPr="00865C31">
        <w:rPr>
          <w:rFonts w:ascii="Cambria" w:hAnsi="Cambria"/>
          <w:sz w:val="24"/>
          <w:szCs w:val="24"/>
        </w:rPr>
        <w:t xml:space="preserve">i Odbora </w:t>
      </w:r>
      <w:r w:rsidR="005F3024" w:rsidRPr="00865C31">
        <w:rPr>
          <w:rFonts w:ascii="Cambria" w:hAnsi="Cambria"/>
          <w:sz w:val="24"/>
          <w:szCs w:val="24"/>
        </w:rPr>
        <w:t>i u ovom sazivu, koji će</w:t>
      </w:r>
      <w:r w:rsidR="009B6FB9" w:rsidRPr="00865C31">
        <w:rPr>
          <w:rFonts w:ascii="Cambria" w:hAnsi="Cambria"/>
          <w:sz w:val="24"/>
          <w:szCs w:val="24"/>
        </w:rPr>
        <w:t xml:space="preserve"> </w:t>
      </w:r>
      <w:r w:rsidR="00A82208" w:rsidRPr="00865C31">
        <w:rPr>
          <w:rFonts w:ascii="Cambria" w:hAnsi="Cambria"/>
          <w:sz w:val="24"/>
          <w:szCs w:val="24"/>
        </w:rPr>
        <w:t>svojim analizama i</w:t>
      </w:r>
      <w:r w:rsidR="005F3024" w:rsidRPr="00865C31">
        <w:rPr>
          <w:rFonts w:ascii="Cambria" w:hAnsi="Cambria"/>
          <w:sz w:val="24"/>
          <w:szCs w:val="24"/>
        </w:rPr>
        <w:t xml:space="preserve"> predlozima rješenja doprinijeti da se donose što kvalitetnije odluke. Poželjela je </w:t>
      </w:r>
      <w:r w:rsidR="00A84C59" w:rsidRPr="00865C31">
        <w:rPr>
          <w:rFonts w:ascii="Cambria" w:hAnsi="Cambria"/>
          <w:sz w:val="24"/>
          <w:szCs w:val="24"/>
        </w:rPr>
        <w:t xml:space="preserve">predsjedniku Odbora </w:t>
      </w:r>
      <w:r w:rsidR="005F3024" w:rsidRPr="00865C31">
        <w:rPr>
          <w:rFonts w:ascii="Cambria" w:hAnsi="Cambria"/>
          <w:sz w:val="24"/>
          <w:szCs w:val="24"/>
        </w:rPr>
        <w:t xml:space="preserve">uspjeh u predsjedavanju </w:t>
      </w:r>
      <w:r w:rsidR="00C85818" w:rsidRPr="00865C31">
        <w:rPr>
          <w:rFonts w:ascii="Cambria" w:hAnsi="Cambria"/>
          <w:sz w:val="24"/>
          <w:szCs w:val="24"/>
        </w:rPr>
        <w:t xml:space="preserve">Odboru </w:t>
      </w:r>
      <w:r w:rsidR="005F3024" w:rsidRPr="00865C31">
        <w:rPr>
          <w:rFonts w:ascii="Cambria" w:hAnsi="Cambria"/>
          <w:sz w:val="24"/>
          <w:szCs w:val="24"/>
        </w:rPr>
        <w:t>i izrazila očekivanje da će svi zajedno raditi na ispunja</w:t>
      </w:r>
      <w:r w:rsidR="008476C1" w:rsidRPr="00865C31">
        <w:rPr>
          <w:rFonts w:ascii="Cambria" w:hAnsi="Cambria"/>
          <w:sz w:val="24"/>
          <w:szCs w:val="24"/>
        </w:rPr>
        <w:t>va</w:t>
      </w:r>
      <w:r w:rsidR="005F3024" w:rsidRPr="00865C31">
        <w:rPr>
          <w:rFonts w:ascii="Cambria" w:hAnsi="Cambria"/>
          <w:sz w:val="24"/>
          <w:szCs w:val="24"/>
        </w:rPr>
        <w:t xml:space="preserve">nju zajedničkog cilja. </w:t>
      </w:r>
    </w:p>
    <w:p w14:paraId="1AB9B29E" w14:textId="3B007F9E" w:rsidR="00B019CF" w:rsidRPr="00865C31" w:rsidRDefault="003F443C" w:rsidP="00B04A70">
      <w:pPr>
        <w:jc w:val="both"/>
        <w:rPr>
          <w:rFonts w:ascii="Cambria" w:hAnsi="Cambria"/>
          <w:sz w:val="24"/>
          <w:szCs w:val="24"/>
        </w:rPr>
      </w:pPr>
      <w:r w:rsidRPr="00865C31">
        <w:rPr>
          <w:rFonts w:ascii="Cambria" w:hAnsi="Cambria"/>
          <w:sz w:val="24"/>
          <w:szCs w:val="24"/>
        </w:rPr>
        <w:t>Neposredno prije</w:t>
      </w:r>
      <w:r w:rsidR="00B019CF" w:rsidRPr="00865C31">
        <w:rPr>
          <w:rFonts w:ascii="Cambria" w:hAnsi="Cambria"/>
          <w:sz w:val="24"/>
          <w:szCs w:val="24"/>
        </w:rPr>
        <w:t xml:space="preserve"> stavljanja na glasanje Izvještaja o radu, za riječ se j</w:t>
      </w:r>
      <w:r w:rsidRPr="00865C31">
        <w:rPr>
          <w:rFonts w:ascii="Cambria" w:hAnsi="Cambria"/>
          <w:sz w:val="24"/>
          <w:szCs w:val="24"/>
        </w:rPr>
        <w:t xml:space="preserve">avio </w:t>
      </w:r>
      <w:r w:rsidR="00C96CDD" w:rsidRPr="00865C31">
        <w:rPr>
          <w:rFonts w:ascii="Cambria" w:hAnsi="Cambria"/>
          <w:sz w:val="24"/>
          <w:szCs w:val="24"/>
        </w:rPr>
        <w:t xml:space="preserve">i </w:t>
      </w:r>
      <w:r w:rsidRPr="00865C31">
        <w:rPr>
          <w:rFonts w:ascii="Cambria" w:hAnsi="Cambria"/>
          <w:sz w:val="24"/>
          <w:szCs w:val="24"/>
        </w:rPr>
        <w:t>poslanik Danilo Šaranović</w:t>
      </w:r>
      <w:r w:rsidR="00C96CDD" w:rsidRPr="00865C31">
        <w:rPr>
          <w:rFonts w:ascii="Cambria" w:hAnsi="Cambria"/>
          <w:sz w:val="24"/>
          <w:szCs w:val="24"/>
        </w:rPr>
        <w:t>,</w:t>
      </w:r>
      <w:r w:rsidRPr="00865C31">
        <w:rPr>
          <w:rFonts w:ascii="Cambria" w:hAnsi="Cambria"/>
          <w:sz w:val="24"/>
          <w:szCs w:val="24"/>
        </w:rPr>
        <w:t xml:space="preserve"> </w:t>
      </w:r>
      <w:r w:rsidR="00C96CDD" w:rsidRPr="00865C31">
        <w:rPr>
          <w:rFonts w:ascii="Cambria" w:hAnsi="Cambria"/>
          <w:sz w:val="24"/>
          <w:szCs w:val="24"/>
        </w:rPr>
        <w:t xml:space="preserve">koji </w:t>
      </w:r>
      <w:r w:rsidR="00B019CF" w:rsidRPr="00865C31">
        <w:rPr>
          <w:rFonts w:ascii="Cambria" w:hAnsi="Cambria"/>
          <w:sz w:val="24"/>
          <w:szCs w:val="24"/>
        </w:rPr>
        <w:t xml:space="preserve">je kazao da </w:t>
      </w:r>
      <w:r w:rsidRPr="00865C31">
        <w:rPr>
          <w:rFonts w:ascii="Cambria" w:hAnsi="Cambria"/>
          <w:sz w:val="24"/>
          <w:szCs w:val="24"/>
        </w:rPr>
        <w:t xml:space="preserve">je </w:t>
      </w:r>
      <w:r w:rsidR="00B019CF" w:rsidRPr="00865C31">
        <w:rPr>
          <w:rFonts w:ascii="Cambria" w:hAnsi="Cambria"/>
          <w:sz w:val="24"/>
          <w:szCs w:val="24"/>
        </w:rPr>
        <w:t xml:space="preserve">na nivou </w:t>
      </w:r>
      <w:r w:rsidRPr="00865C31">
        <w:rPr>
          <w:rFonts w:ascii="Cambria" w:hAnsi="Cambria"/>
          <w:sz w:val="24"/>
          <w:szCs w:val="24"/>
        </w:rPr>
        <w:t>skupštinskih odbora</w:t>
      </w:r>
      <w:r w:rsidR="00B019CF" w:rsidRPr="00865C31">
        <w:rPr>
          <w:rFonts w:ascii="Cambria" w:hAnsi="Cambria"/>
          <w:sz w:val="24"/>
          <w:szCs w:val="24"/>
        </w:rPr>
        <w:t xml:space="preserve"> </w:t>
      </w:r>
      <w:r w:rsidR="0044160B" w:rsidRPr="00865C31">
        <w:rPr>
          <w:rFonts w:ascii="Cambria" w:hAnsi="Cambria"/>
          <w:sz w:val="24"/>
          <w:szCs w:val="24"/>
        </w:rPr>
        <w:t xml:space="preserve">u ovom sazivu </w:t>
      </w:r>
      <w:r w:rsidR="00B019CF" w:rsidRPr="00865C31">
        <w:rPr>
          <w:rFonts w:ascii="Cambria" w:hAnsi="Cambria"/>
          <w:sz w:val="24"/>
          <w:szCs w:val="24"/>
        </w:rPr>
        <w:t>postojao politički princip</w:t>
      </w:r>
      <w:r w:rsidRPr="00865C31">
        <w:rPr>
          <w:rFonts w:ascii="Cambria" w:hAnsi="Cambria"/>
          <w:sz w:val="24"/>
          <w:szCs w:val="24"/>
        </w:rPr>
        <w:t xml:space="preserve"> da se izvještaji o radu u prethodnom sazivu ne usvajaju, budući da novi sastav </w:t>
      </w:r>
      <w:r w:rsidR="00293B75" w:rsidRPr="00865C31">
        <w:rPr>
          <w:rFonts w:ascii="Cambria" w:hAnsi="Cambria"/>
          <w:sz w:val="24"/>
          <w:szCs w:val="24"/>
        </w:rPr>
        <w:t xml:space="preserve">odbora </w:t>
      </w:r>
      <w:r w:rsidRPr="00865C31">
        <w:rPr>
          <w:rFonts w:ascii="Cambria" w:hAnsi="Cambria"/>
          <w:sz w:val="24"/>
          <w:szCs w:val="24"/>
        </w:rPr>
        <w:t xml:space="preserve">nije učestvovao u realizaciji aktivnosti. Međutim, uvažavajući informaciju </w:t>
      </w:r>
      <w:r w:rsidRPr="00865C31">
        <w:rPr>
          <w:rFonts w:ascii="Cambria" w:hAnsi="Cambria"/>
          <w:sz w:val="24"/>
          <w:szCs w:val="24"/>
        </w:rPr>
        <w:lastRenderedPageBreak/>
        <w:t xml:space="preserve">da je predsjednik Odbora u prethodnom sazivu Slaven Radunović verifikovao Izvještaj o radu za 2020. godinu, </w:t>
      </w:r>
      <w:r w:rsidR="002D5D14" w:rsidRPr="00865C31">
        <w:rPr>
          <w:rFonts w:ascii="Cambria" w:hAnsi="Cambria"/>
          <w:sz w:val="24"/>
          <w:szCs w:val="24"/>
        </w:rPr>
        <w:t xml:space="preserve">kao i izlaganja poslanika Branka Radulovića i Daliborke Pejović, koji su bili članovi Odbora u prethodnom sazivu, </w:t>
      </w:r>
      <w:r w:rsidRPr="00865C31">
        <w:rPr>
          <w:rFonts w:ascii="Cambria" w:hAnsi="Cambria"/>
          <w:sz w:val="24"/>
          <w:szCs w:val="24"/>
        </w:rPr>
        <w:t>kao izraz dobre volje</w:t>
      </w:r>
      <w:r w:rsidR="002D5D14" w:rsidRPr="00865C31">
        <w:rPr>
          <w:rFonts w:ascii="Cambria" w:hAnsi="Cambria"/>
          <w:sz w:val="24"/>
          <w:szCs w:val="24"/>
        </w:rPr>
        <w:t xml:space="preserve"> najavio je</w:t>
      </w:r>
      <w:r w:rsidRPr="00865C31">
        <w:rPr>
          <w:rFonts w:ascii="Cambria" w:hAnsi="Cambria"/>
          <w:sz w:val="24"/>
          <w:szCs w:val="24"/>
        </w:rPr>
        <w:t xml:space="preserve"> </w:t>
      </w:r>
      <w:r w:rsidR="002D5D14" w:rsidRPr="00865C31">
        <w:rPr>
          <w:rFonts w:ascii="Cambria" w:hAnsi="Cambria"/>
          <w:sz w:val="24"/>
          <w:szCs w:val="24"/>
        </w:rPr>
        <w:t>da će podržati</w:t>
      </w:r>
      <w:r w:rsidRPr="00865C31">
        <w:rPr>
          <w:rFonts w:ascii="Cambria" w:hAnsi="Cambria"/>
          <w:sz w:val="24"/>
          <w:szCs w:val="24"/>
        </w:rPr>
        <w:t xml:space="preserve"> predloženi izvještaj. </w:t>
      </w:r>
    </w:p>
    <w:p w14:paraId="61061BBC" w14:textId="58A8D4F3" w:rsidR="002623D7" w:rsidRPr="00865C31" w:rsidRDefault="00070749" w:rsidP="002623D7">
      <w:pPr>
        <w:jc w:val="both"/>
        <w:rPr>
          <w:rFonts w:ascii="Cambria" w:hAnsi="Cambria"/>
          <w:sz w:val="24"/>
          <w:szCs w:val="24"/>
        </w:rPr>
      </w:pPr>
      <w:r w:rsidRPr="00865C31">
        <w:rPr>
          <w:rFonts w:ascii="Cambria" w:hAnsi="Cambria"/>
          <w:sz w:val="24"/>
          <w:szCs w:val="24"/>
        </w:rPr>
        <w:t>Članovi Odbora su usvojili Izvještaj o radu Odbora</w:t>
      </w:r>
      <w:r w:rsidR="002623D7" w:rsidRPr="00865C31">
        <w:rPr>
          <w:rFonts w:ascii="Cambria" w:hAnsi="Cambria"/>
          <w:sz w:val="24"/>
          <w:szCs w:val="24"/>
        </w:rPr>
        <w:t xml:space="preserve"> za evropske integracije za 2020</w:t>
      </w:r>
      <w:r w:rsidRPr="00865C31">
        <w:rPr>
          <w:rFonts w:ascii="Cambria" w:hAnsi="Cambria"/>
          <w:sz w:val="24"/>
          <w:szCs w:val="24"/>
        </w:rPr>
        <w:t>. godinu</w:t>
      </w:r>
      <w:r w:rsidR="00066ED1" w:rsidRPr="00865C31">
        <w:rPr>
          <w:rFonts w:ascii="Cambria" w:hAnsi="Cambria"/>
          <w:sz w:val="24"/>
          <w:szCs w:val="24"/>
        </w:rPr>
        <w:t>, glasovima svih prisutnih poslanika</w:t>
      </w:r>
      <w:r w:rsidRPr="00865C31">
        <w:rPr>
          <w:rFonts w:ascii="Cambria" w:hAnsi="Cambria"/>
          <w:sz w:val="24"/>
          <w:szCs w:val="24"/>
        </w:rPr>
        <w:t xml:space="preserve">. Za Izvještaj </w:t>
      </w:r>
      <w:r w:rsidR="001F0D4E" w:rsidRPr="00865C31">
        <w:rPr>
          <w:rFonts w:ascii="Cambria" w:hAnsi="Cambria"/>
          <w:sz w:val="24"/>
          <w:szCs w:val="24"/>
        </w:rPr>
        <w:t xml:space="preserve">su </w:t>
      </w:r>
      <w:r w:rsidRPr="00865C31">
        <w:rPr>
          <w:rFonts w:ascii="Cambria" w:hAnsi="Cambria"/>
          <w:sz w:val="24"/>
          <w:szCs w:val="24"/>
        </w:rPr>
        <w:t xml:space="preserve">glasali: </w:t>
      </w:r>
      <w:r w:rsidR="002623D7" w:rsidRPr="00865C31">
        <w:rPr>
          <w:rFonts w:ascii="Cambria" w:hAnsi="Cambria"/>
          <w:sz w:val="24"/>
          <w:szCs w:val="24"/>
        </w:rPr>
        <w:t xml:space="preserve">Branimir Gvozdenović, Maja Vukićević, Branko Radulović, Danijela Đurović, Danilo Šaranović, Suada Zoronjić, </w:t>
      </w:r>
      <w:r w:rsidR="001F0D4E" w:rsidRPr="00D37BD1">
        <w:rPr>
          <w:rFonts w:ascii="Cambria" w:hAnsi="Cambria"/>
          <w:sz w:val="24"/>
          <w:szCs w:val="24"/>
        </w:rPr>
        <w:t>Fatmir G</w:t>
      </w:r>
      <w:r w:rsidR="002623D7" w:rsidRPr="00D37BD1">
        <w:rPr>
          <w:rFonts w:ascii="Cambria" w:hAnsi="Cambria"/>
          <w:sz w:val="24"/>
          <w:szCs w:val="24"/>
        </w:rPr>
        <w:t>jeka,</w:t>
      </w:r>
      <w:r w:rsidR="002623D7" w:rsidRPr="00865C31">
        <w:rPr>
          <w:rFonts w:ascii="Cambria" w:hAnsi="Cambria"/>
          <w:sz w:val="24"/>
          <w:szCs w:val="24"/>
        </w:rPr>
        <w:t xml:space="preserve"> Predrag Sekulić, Dalibork</w:t>
      </w:r>
      <w:r w:rsidR="00E93891" w:rsidRPr="00865C31">
        <w:rPr>
          <w:rFonts w:ascii="Cambria" w:hAnsi="Cambria"/>
          <w:sz w:val="24"/>
          <w:szCs w:val="24"/>
        </w:rPr>
        <w:t xml:space="preserve">a Pejović, Vladimir Martinović i </w:t>
      </w:r>
      <w:r w:rsidR="002623D7" w:rsidRPr="00865C31">
        <w:rPr>
          <w:rFonts w:ascii="Cambria" w:hAnsi="Cambria"/>
          <w:sz w:val="24"/>
          <w:szCs w:val="24"/>
        </w:rPr>
        <w:t xml:space="preserve">Dragica Sekulić. </w:t>
      </w:r>
    </w:p>
    <w:p w14:paraId="4262D656" w14:textId="77777777" w:rsidR="00FF5E9F" w:rsidRPr="00865C31" w:rsidRDefault="00070749" w:rsidP="00070749">
      <w:pPr>
        <w:jc w:val="both"/>
        <w:rPr>
          <w:rFonts w:ascii="Cambria" w:hAnsi="Cambria"/>
          <w:sz w:val="24"/>
          <w:szCs w:val="24"/>
        </w:rPr>
      </w:pPr>
      <w:r w:rsidRPr="00865C31">
        <w:rPr>
          <w:rFonts w:ascii="Cambria" w:hAnsi="Cambria"/>
          <w:sz w:val="24"/>
          <w:szCs w:val="24"/>
        </w:rPr>
        <w:t>Nije bilo članova koji su glasali protiv, niti bili uzdržani.</w:t>
      </w:r>
    </w:p>
    <w:p w14:paraId="64C56F51" w14:textId="6767E3B5" w:rsidR="00070749" w:rsidRPr="00865C31" w:rsidRDefault="00070749" w:rsidP="00070749">
      <w:pPr>
        <w:jc w:val="both"/>
        <w:rPr>
          <w:rFonts w:ascii="Cambria" w:hAnsi="Cambria"/>
          <w:sz w:val="24"/>
          <w:szCs w:val="24"/>
        </w:rPr>
      </w:pPr>
      <w:r w:rsidRPr="00865C31">
        <w:rPr>
          <w:rFonts w:ascii="Cambria" w:hAnsi="Cambria"/>
          <w:sz w:val="24"/>
          <w:szCs w:val="24"/>
        </w:rPr>
        <w:t>P</w:t>
      </w:r>
      <w:r w:rsidR="00C73309" w:rsidRPr="00865C31">
        <w:rPr>
          <w:rFonts w:ascii="Cambria" w:hAnsi="Cambria"/>
          <w:sz w:val="24"/>
          <w:szCs w:val="24"/>
        </w:rPr>
        <w:t>oslanici su p</w:t>
      </w:r>
      <w:r w:rsidRPr="00865C31">
        <w:rPr>
          <w:rFonts w:ascii="Cambria" w:hAnsi="Cambria"/>
          <w:sz w:val="24"/>
          <w:szCs w:val="24"/>
        </w:rPr>
        <w:t xml:space="preserve">otom prešli na razmatranje druge tačke dnevog reda. </w:t>
      </w:r>
    </w:p>
    <w:p w14:paraId="054C5A9C" w14:textId="77777777" w:rsidR="00C73309" w:rsidRPr="00865C31" w:rsidRDefault="00C73309" w:rsidP="002C420E">
      <w:pPr>
        <w:jc w:val="both"/>
        <w:rPr>
          <w:rFonts w:ascii="Cambria" w:hAnsi="Cambria"/>
          <w:b/>
          <w:sz w:val="24"/>
          <w:szCs w:val="24"/>
          <w:u w:val="single"/>
        </w:rPr>
      </w:pPr>
    </w:p>
    <w:p w14:paraId="5D3CC087" w14:textId="77777777" w:rsidR="002C420E" w:rsidRPr="00865C31" w:rsidRDefault="002C420E" w:rsidP="002C420E">
      <w:pPr>
        <w:jc w:val="both"/>
        <w:rPr>
          <w:rFonts w:ascii="Cambria" w:hAnsi="Cambria"/>
          <w:b/>
          <w:sz w:val="24"/>
          <w:szCs w:val="24"/>
          <w:u w:val="single"/>
        </w:rPr>
      </w:pPr>
      <w:r w:rsidRPr="00865C31">
        <w:rPr>
          <w:rFonts w:ascii="Cambria" w:hAnsi="Cambria"/>
          <w:b/>
          <w:sz w:val="24"/>
          <w:szCs w:val="24"/>
          <w:u w:val="single"/>
        </w:rPr>
        <w:t>TAČKA 2</w:t>
      </w:r>
    </w:p>
    <w:p w14:paraId="7EB2DB2C" w14:textId="1D2C98DB" w:rsidR="002C420E" w:rsidRPr="00865C31" w:rsidRDefault="002C420E" w:rsidP="002C420E">
      <w:pPr>
        <w:jc w:val="both"/>
        <w:rPr>
          <w:rFonts w:ascii="Cambria" w:hAnsi="Cambria"/>
          <w:b/>
          <w:sz w:val="24"/>
          <w:szCs w:val="24"/>
        </w:rPr>
      </w:pPr>
      <w:r w:rsidRPr="00865C31">
        <w:rPr>
          <w:rFonts w:ascii="Cambria" w:hAnsi="Cambria"/>
          <w:b/>
          <w:sz w:val="24"/>
          <w:szCs w:val="24"/>
        </w:rPr>
        <w:t>PLAN RADA ODBORA ZA EVROPSKE INTEGRACIJ</w:t>
      </w:r>
      <w:r w:rsidR="00676ADC" w:rsidRPr="00865C31">
        <w:rPr>
          <w:rFonts w:ascii="Cambria" w:hAnsi="Cambria"/>
          <w:b/>
          <w:sz w:val="24"/>
          <w:szCs w:val="24"/>
        </w:rPr>
        <w:t>E</w:t>
      </w:r>
      <w:r w:rsidRPr="00865C31">
        <w:rPr>
          <w:rFonts w:ascii="Cambria" w:hAnsi="Cambria"/>
          <w:b/>
          <w:sz w:val="24"/>
          <w:szCs w:val="24"/>
        </w:rPr>
        <w:t xml:space="preserve"> ZA 202</w:t>
      </w:r>
      <w:r w:rsidR="00676ADC" w:rsidRPr="00865C31">
        <w:rPr>
          <w:rFonts w:ascii="Cambria" w:hAnsi="Cambria"/>
          <w:b/>
          <w:sz w:val="24"/>
          <w:szCs w:val="24"/>
        </w:rPr>
        <w:t>1</w:t>
      </w:r>
      <w:r w:rsidRPr="00865C31">
        <w:rPr>
          <w:rFonts w:ascii="Cambria" w:hAnsi="Cambria"/>
          <w:b/>
          <w:sz w:val="24"/>
          <w:szCs w:val="24"/>
        </w:rPr>
        <w:t xml:space="preserve">. GODINU </w:t>
      </w:r>
    </w:p>
    <w:p w14:paraId="2E8F28E9" w14:textId="46DA7D73" w:rsidR="00432AD3" w:rsidRPr="00865C31" w:rsidRDefault="00070749" w:rsidP="004F0BF0">
      <w:pPr>
        <w:jc w:val="both"/>
        <w:rPr>
          <w:rFonts w:ascii="Cambria" w:hAnsi="Cambria"/>
          <w:sz w:val="24"/>
          <w:szCs w:val="24"/>
        </w:rPr>
      </w:pPr>
      <w:r w:rsidRPr="00D37BD1">
        <w:rPr>
          <w:rFonts w:ascii="Cambria" w:hAnsi="Cambria"/>
          <w:sz w:val="24"/>
          <w:szCs w:val="24"/>
        </w:rPr>
        <w:t xml:space="preserve">Predsjednik Odbora kazao je da </w:t>
      </w:r>
      <w:r w:rsidR="0006202D" w:rsidRPr="00D37BD1">
        <w:rPr>
          <w:rFonts w:ascii="Cambria" w:hAnsi="Cambria"/>
          <w:sz w:val="24"/>
          <w:szCs w:val="24"/>
        </w:rPr>
        <w:t xml:space="preserve">je </w:t>
      </w:r>
      <w:r w:rsidRPr="00D37BD1">
        <w:rPr>
          <w:rFonts w:ascii="Cambria" w:hAnsi="Cambria"/>
          <w:sz w:val="24"/>
          <w:szCs w:val="24"/>
        </w:rPr>
        <w:t xml:space="preserve">Plan </w:t>
      </w:r>
      <w:r w:rsidR="004F0BF0" w:rsidRPr="00D37BD1">
        <w:rPr>
          <w:rFonts w:ascii="Cambria" w:hAnsi="Cambria"/>
          <w:sz w:val="24"/>
          <w:szCs w:val="24"/>
        </w:rPr>
        <w:t xml:space="preserve">koncipiran </w:t>
      </w:r>
      <w:r w:rsidR="00D93312" w:rsidRPr="00D37BD1">
        <w:rPr>
          <w:rFonts w:ascii="Cambria" w:hAnsi="Cambria"/>
          <w:sz w:val="24"/>
          <w:szCs w:val="24"/>
        </w:rPr>
        <w:t>kroz nekoliko aspekata rada Odbora</w:t>
      </w:r>
      <w:r w:rsidR="00D73218" w:rsidRPr="00D37BD1">
        <w:rPr>
          <w:rFonts w:ascii="Cambria" w:hAnsi="Cambria"/>
          <w:sz w:val="24"/>
          <w:szCs w:val="24"/>
        </w:rPr>
        <w:t xml:space="preserve"> u odnosu na nadzor pregovaračkog procesa</w:t>
      </w:r>
      <w:r w:rsidR="00D93312" w:rsidRPr="00D37BD1">
        <w:rPr>
          <w:rFonts w:ascii="Cambria" w:hAnsi="Cambria"/>
          <w:sz w:val="24"/>
          <w:szCs w:val="24"/>
        </w:rPr>
        <w:t xml:space="preserve">. Prvo, </w:t>
      </w:r>
      <w:r w:rsidR="004F0BF0" w:rsidRPr="00D37BD1">
        <w:rPr>
          <w:rFonts w:ascii="Cambria" w:hAnsi="Cambria"/>
          <w:sz w:val="24"/>
          <w:szCs w:val="24"/>
        </w:rPr>
        <w:t>kroz razmatranje redovnih izvještaja Vlade o procesu pristupanja EU</w:t>
      </w:r>
      <w:r w:rsidR="00E84BAD" w:rsidRPr="00D37BD1">
        <w:rPr>
          <w:rFonts w:ascii="Cambria" w:hAnsi="Cambria"/>
          <w:sz w:val="24"/>
          <w:szCs w:val="24"/>
        </w:rPr>
        <w:t>. U ovom dijelu, informisao je prisutne članove da je</w:t>
      </w:r>
      <w:r w:rsidR="0002792F" w:rsidRPr="00D37BD1">
        <w:rPr>
          <w:rFonts w:ascii="Cambria" w:hAnsi="Cambria"/>
          <w:sz w:val="24"/>
          <w:szCs w:val="24"/>
        </w:rPr>
        <w:t>, u cilju optimizacije izvještavanja,</w:t>
      </w:r>
      <w:r w:rsidR="00E84BAD" w:rsidRPr="00D37BD1">
        <w:rPr>
          <w:rFonts w:ascii="Cambria" w:hAnsi="Cambria"/>
          <w:sz w:val="24"/>
          <w:szCs w:val="24"/>
        </w:rPr>
        <w:t xml:space="preserve"> sa glavnom pregovar</w:t>
      </w:r>
      <w:r w:rsidR="0002792F" w:rsidRPr="00D37BD1">
        <w:rPr>
          <w:rFonts w:ascii="Cambria" w:hAnsi="Cambria"/>
          <w:sz w:val="24"/>
          <w:szCs w:val="24"/>
        </w:rPr>
        <w:t>a</w:t>
      </w:r>
      <w:r w:rsidR="00E84BAD" w:rsidRPr="00D37BD1">
        <w:rPr>
          <w:rFonts w:ascii="Cambria" w:hAnsi="Cambria"/>
          <w:sz w:val="24"/>
          <w:szCs w:val="24"/>
        </w:rPr>
        <w:t>č</w:t>
      </w:r>
      <w:r w:rsidR="00E93891" w:rsidRPr="00D37BD1">
        <w:rPr>
          <w:rFonts w:ascii="Cambria" w:hAnsi="Cambria"/>
          <w:sz w:val="24"/>
          <w:szCs w:val="24"/>
        </w:rPr>
        <w:t>ic</w:t>
      </w:r>
      <w:r w:rsidR="00E84BAD" w:rsidRPr="00D37BD1">
        <w:rPr>
          <w:rFonts w:ascii="Cambria" w:hAnsi="Cambria"/>
          <w:sz w:val="24"/>
          <w:szCs w:val="24"/>
        </w:rPr>
        <w:t xml:space="preserve">om dogovorio da se na nivou službi Odbora i Kancelarije </w:t>
      </w:r>
      <w:r w:rsidR="0002792F" w:rsidRPr="00D37BD1">
        <w:rPr>
          <w:rFonts w:ascii="Cambria" w:hAnsi="Cambria"/>
          <w:sz w:val="24"/>
          <w:szCs w:val="24"/>
        </w:rPr>
        <w:t xml:space="preserve">za evropske integracije predloži nova </w:t>
      </w:r>
      <w:r w:rsidR="00E84BAD" w:rsidRPr="00D37BD1">
        <w:rPr>
          <w:rFonts w:ascii="Cambria" w:hAnsi="Cambria"/>
          <w:sz w:val="24"/>
          <w:szCs w:val="24"/>
        </w:rPr>
        <w:t xml:space="preserve">forma </w:t>
      </w:r>
      <w:r w:rsidR="0002792F" w:rsidRPr="00D37BD1">
        <w:rPr>
          <w:rFonts w:ascii="Cambria" w:hAnsi="Cambria"/>
          <w:sz w:val="24"/>
          <w:szCs w:val="24"/>
        </w:rPr>
        <w:t xml:space="preserve">kvartalnih i polugodišnjih </w:t>
      </w:r>
      <w:r w:rsidR="00E84BAD" w:rsidRPr="00D37BD1">
        <w:rPr>
          <w:rFonts w:ascii="Cambria" w:hAnsi="Cambria"/>
          <w:sz w:val="24"/>
          <w:szCs w:val="24"/>
        </w:rPr>
        <w:t>izvještaja</w:t>
      </w:r>
      <w:r w:rsidR="0002792F" w:rsidRPr="00D37BD1">
        <w:rPr>
          <w:rFonts w:ascii="Cambria" w:hAnsi="Cambria"/>
          <w:sz w:val="24"/>
          <w:szCs w:val="24"/>
        </w:rPr>
        <w:t>, o čemu će konačnu odluku donijeti članovi Odbora</w:t>
      </w:r>
      <w:r w:rsidR="00E84BAD" w:rsidRPr="00D37BD1">
        <w:rPr>
          <w:rFonts w:ascii="Cambria" w:hAnsi="Cambria"/>
          <w:sz w:val="24"/>
          <w:szCs w:val="24"/>
        </w:rPr>
        <w:t>.</w:t>
      </w:r>
      <w:r w:rsidR="00E84BAD" w:rsidRPr="00865C31">
        <w:rPr>
          <w:rFonts w:ascii="Cambria" w:hAnsi="Cambria"/>
          <w:sz w:val="24"/>
          <w:szCs w:val="24"/>
        </w:rPr>
        <w:t xml:space="preserve"> </w:t>
      </w:r>
      <w:r w:rsidR="004F0BF0" w:rsidRPr="00865C31">
        <w:rPr>
          <w:rFonts w:ascii="Cambria" w:hAnsi="Cambria"/>
          <w:sz w:val="24"/>
          <w:szCs w:val="24"/>
        </w:rPr>
        <w:t xml:space="preserve"> </w:t>
      </w:r>
    </w:p>
    <w:p w14:paraId="45214B49" w14:textId="55939197" w:rsidR="00432AD3" w:rsidRPr="00865C31" w:rsidRDefault="00E84BAD" w:rsidP="004F0BF0">
      <w:pPr>
        <w:jc w:val="both"/>
        <w:rPr>
          <w:rFonts w:ascii="Cambria" w:hAnsi="Cambria"/>
          <w:sz w:val="24"/>
          <w:szCs w:val="24"/>
        </w:rPr>
      </w:pPr>
      <w:r w:rsidRPr="00865C31">
        <w:rPr>
          <w:rFonts w:ascii="Cambria" w:hAnsi="Cambria"/>
          <w:sz w:val="24"/>
          <w:szCs w:val="24"/>
        </w:rPr>
        <w:t>Drugi dio nadzora odnosi se na</w:t>
      </w:r>
      <w:r w:rsidR="004F0BF0" w:rsidRPr="00865C31">
        <w:rPr>
          <w:rFonts w:ascii="Cambria" w:hAnsi="Cambria"/>
          <w:sz w:val="24"/>
          <w:szCs w:val="24"/>
        </w:rPr>
        <w:t xml:space="preserve"> konsultativna saslušanja</w:t>
      </w:r>
      <w:r w:rsidR="003E54E4" w:rsidRPr="00865C31">
        <w:rPr>
          <w:rFonts w:ascii="Cambria" w:hAnsi="Cambria"/>
          <w:sz w:val="24"/>
          <w:szCs w:val="24"/>
        </w:rPr>
        <w:t>,</w:t>
      </w:r>
      <w:r w:rsidR="004F0BF0" w:rsidRPr="00865C31">
        <w:rPr>
          <w:rFonts w:ascii="Cambria" w:hAnsi="Cambria"/>
          <w:sz w:val="24"/>
          <w:szCs w:val="24"/>
        </w:rPr>
        <w:t xml:space="preserve"> sa fokusom na dinamiku ispunjavanja obaveza u poglavljima 23</w:t>
      </w:r>
      <w:r w:rsidRPr="00865C31">
        <w:rPr>
          <w:rFonts w:ascii="Cambria" w:hAnsi="Cambria"/>
          <w:sz w:val="24"/>
          <w:szCs w:val="24"/>
        </w:rPr>
        <w:t xml:space="preserve"> i 24, ali i </w:t>
      </w:r>
      <w:r w:rsidR="004F0BF0" w:rsidRPr="00865C31">
        <w:rPr>
          <w:rFonts w:ascii="Cambria" w:hAnsi="Cambria"/>
          <w:sz w:val="24"/>
          <w:szCs w:val="24"/>
        </w:rPr>
        <w:t>Program pristupanja Crne Gore EU, kao krovn</w:t>
      </w:r>
      <w:r w:rsidR="00E93891" w:rsidRPr="00865C31">
        <w:rPr>
          <w:rFonts w:ascii="Cambria" w:hAnsi="Cambria"/>
          <w:sz w:val="24"/>
          <w:szCs w:val="24"/>
        </w:rPr>
        <w:t>i</w:t>
      </w:r>
      <w:r w:rsidR="004F0BF0" w:rsidRPr="00865C31">
        <w:rPr>
          <w:rFonts w:ascii="Cambria" w:hAnsi="Cambria"/>
          <w:sz w:val="24"/>
          <w:szCs w:val="24"/>
        </w:rPr>
        <w:t xml:space="preserve">  okvir cijelog procesa u smislu usklađivanja na</w:t>
      </w:r>
      <w:r w:rsidRPr="00865C31">
        <w:rPr>
          <w:rFonts w:ascii="Cambria" w:hAnsi="Cambria"/>
          <w:sz w:val="24"/>
          <w:szCs w:val="24"/>
        </w:rPr>
        <w:t>cionalnog</w:t>
      </w:r>
      <w:r w:rsidR="004F0BF0" w:rsidRPr="00865C31">
        <w:rPr>
          <w:rFonts w:ascii="Cambria" w:hAnsi="Cambria"/>
          <w:sz w:val="24"/>
          <w:szCs w:val="24"/>
        </w:rPr>
        <w:t xml:space="preserve"> zakonodavstva i strategija sa pravnom tekovinom EU</w:t>
      </w:r>
      <w:r w:rsidRPr="00865C31">
        <w:rPr>
          <w:rFonts w:ascii="Cambria" w:hAnsi="Cambria"/>
          <w:sz w:val="24"/>
          <w:szCs w:val="24"/>
        </w:rPr>
        <w:t xml:space="preserve">. U tom smislu, </w:t>
      </w:r>
      <w:r w:rsidR="00573787" w:rsidRPr="00865C31">
        <w:rPr>
          <w:rFonts w:ascii="Cambria" w:hAnsi="Cambria"/>
          <w:sz w:val="24"/>
          <w:szCs w:val="24"/>
        </w:rPr>
        <w:t xml:space="preserve">Gvozdenović je </w:t>
      </w:r>
      <w:r w:rsidRPr="00865C31">
        <w:rPr>
          <w:rFonts w:ascii="Cambria" w:hAnsi="Cambria"/>
          <w:sz w:val="24"/>
          <w:szCs w:val="24"/>
        </w:rPr>
        <w:t xml:space="preserve">izrazio očekivanje da izvještavanje Odbora bude </w:t>
      </w:r>
      <w:r w:rsidR="00432AD3" w:rsidRPr="00865C31">
        <w:rPr>
          <w:rFonts w:ascii="Cambria" w:hAnsi="Cambria"/>
          <w:sz w:val="24"/>
          <w:szCs w:val="24"/>
        </w:rPr>
        <w:t>kvalitetnije</w:t>
      </w:r>
      <w:r w:rsidRPr="00865C31">
        <w:rPr>
          <w:rFonts w:ascii="Cambria" w:hAnsi="Cambria"/>
          <w:sz w:val="24"/>
          <w:szCs w:val="24"/>
        </w:rPr>
        <w:t xml:space="preserve">, što uključuje </w:t>
      </w:r>
      <w:r w:rsidR="004F0BF0" w:rsidRPr="00865C31">
        <w:rPr>
          <w:rFonts w:ascii="Cambria" w:hAnsi="Cambria"/>
          <w:sz w:val="24"/>
          <w:szCs w:val="24"/>
        </w:rPr>
        <w:t xml:space="preserve">i redefinisanje uloge </w:t>
      </w:r>
      <w:r w:rsidR="00573787" w:rsidRPr="00865C31">
        <w:rPr>
          <w:rFonts w:ascii="Cambria" w:hAnsi="Cambria"/>
          <w:sz w:val="24"/>
          <w:szCs w:val="24"/>
        </w:rPr>
        <w:t xml:space="preserve">Odbora </w:t>
      </w:r>
      <w:r w:rsidR="004F0BF0" w:rsidRPr="00865C31">
        <w:rPr>
          <w:rFonts w:ascii="Cambria" w:hAnsi="Cambria"/>
          <w:sz w:val="24"/>
          <w:szCs w:val="24"/>
        </w:rPr>
        <w:t xml:space="preserve">u </w:t>
      </w:r>
      <w:r w:rsidR="002B6CF1" w:rsidRPr="00865C31">
        <w:rPr>
          <w:rFonts w:ascii="Cambria" w:hAnsi="Cambria"/>
          <w:sz w:val="24"/>
          <w:szCs w:val="24"/>
        </w:rPr>
        <w:t xml:space="preserve">samom </w:t>
      </w:r>
      <w:r w:rsidR="004F0BF0" w:rsidRPr="00865C31">
        <w:rPr>
          <w:rFonts w:ascii="Cambria" w:hAnsi="Cambria"/>
          <w:sz w:val="24"/>
          <w:szCs w:val="24"/>
        </w:rPr>
        <w:t xml:space="preserve">procesu </w:t>
      </w:r>
      <w:r w:rsidR="002B6CF1" w:rsidRPr="00865C31">
        <w:rPr>
          <w:rFonts w:ascii="Cambria" w:hAnsi="Cambria"/>
          <w:sz w:val="24"/>
          <w:szCs w:val="24"/>
        </w:rPr>
        <w:t>pripreme izvještaja</w:t>
      </w:r>
      <w:r w:rsidRPr="00865C31">
        <w:rPr>
          <w:rFonts w:ascii="Cambria" w:hAnsi="Cambria"/>
          <w:sz w:val="24"/>
          <w:szCs w:val="24"/>
        </w:rPr>
        <w:t xml:space="preserve">. </w:t>
      </w:r>
      <w:r w:rsidR="00432AD3" w:rsidRPr="00865C31">
        <w:rPr>
          <w:rFonts w:ascii="Cambria" w:hAnsi="Cambria"/>
          <w:sz w:val="24"/>
          <w:szCs w:val="24"/>
        </w:rPr>
        <w:t>Takođe, planirano je</w:t>
      </w:r>
      <w:r w:rsidR="00432AD3" w:rsidRPr="00865C31">
        <w:rPr>
          <w:rFonts w:ascii="Cambria" w:hAnsi="Cambria"/>
        </w:rPr>
        <w:t xml:space="preserve"> </w:t>
      </w:r>
      <w:r w:rsidR="00432AD3" w:rsidRPr="00865C31">
        <w:rPr>
          <w:rFonts w:ascii="Cambria" w:hAnsi="Cambria"/>
          <w:sz w:val="24"/>
          <w:szCs w:val="24"/>
        </w:rPr>
        <w:t xml:space="preserve">i konsultativno saslušanje o korišćenju fondova EU u </w:t>
      </w:r>
      <w:r w:rsidR="00B94552" w:rsidRPr="00865C31">
        <w:rPr>
          <w:rFonts w:ascii="Cambria" w:hAnsi="Cambria"/>
          <w:sz w:val="24"/>
          <w:szCs w:val="24"/>
        </w:rPr>
        <w:t xml:space="preserve">2020. </w:t>
      </w:r>
      <w:r w:rsidR="00432AD3" w:rsidRPr="00865C31">
        <w:rPr>
          <w:rFonts w:ascii="Cambria" w:hAnsi="Cambria"/>
          <w:sz w:val="24"/>
          <w:szCs w:val="24"/>
        </w:rPr>
        <w:t>godini.</w:t>
      </w:r>
    </w:p>
    <w:p w14:paraId="295204CA" w14:textId="35846599" w:rsidR="004F0BF0" w:rsidRPr="00865C31" w:rsidRDefault="00E10DAC" w:rsidP="004F0BF0">
      <w:pPr>
        <w:jc w:val="both"/>
        <w:rPr>
          <w:rFonts w:ascii="Cambria" w:hAnsi="Cambria"/>
          <w:sz w:val="24"/>
          <w:szCs w:val="24"/>
        </w:rPr>
      </w:pPr>
      <w:r w:rsidRPr="00865C31">
        <w:rPr>
          <w:rFonts w:ascii="Cambria" w:hAnsi="Cambria"/>
          <w:sz w:val="24"/>
          <w:szCs w:val="24"/>
        </w:rPr>
        <w:t>T</w:t>
      </w:r>
      <w:r w:rsidR="004F0BF0" w:rsidRPr="00865C31">
        <w:rPr>
          <w:rFonts w:ascii="Cambria" w:hAnsi="Cambria"/>
          <w:sz w:val="24"/>
          <w:szCs w:val="24"/>
        </w:rPr>
        <w:t xml:space="preserve">reći dio nadzora pregovaračkog procesa odnosi se na </w:t>
      </w:r>
      <w:r w:rsidR="000D72A9" w:rsidRPr="00865C31">
        <w:rPr>
          <w:rFonts w:ascii="Cambria" w:hAnsi="Cambria"/>
          <w:sz w:val="24"/>
          <w:szCs w:val="24"/>
        </w:rPr>
        <w:t xml:space="preserve">razmatranje </w:t>
      </w:r>
      <w:r w:rsidR="004F0BF0" w:rsidRPr="00865C31">
        <w:rPr>
          <w:rFonts w:ascii="Cambria" w:hAnsi="Cambria"/>
          <w:sz w:val="24"/>
          <w:szCs w:val="24"/>
        </w:rPr>
        <w:t>izvještaj</w:t>
      </w:r>
      <w:r w:rsidR="000D72A9" w:rsidRPr="00865C31">
        <w:rPr>
          <w:rFonts w:ascii="Cambria" w:hAnsi="Cambria"/>
          <w:sz w:val="24"/>
          <w:szCs w:val="24"/>
        </w:rPr>
        <w:t>a</w:t>
      </w:r>
      <w:r w:rsidR="004F0BF0" w:rsidRPr="00865C31">
        <w:rPr>
          <w:rFonts w:ascii="Cambria" w:hAnsi="Cambria"/>
          <w:sz w:val="24"/>
          <w:szCs w:val="24"/>
        </w:rPr>
        <w:t xml:space="preserve"> institucija EU</w:t>
      </w:r>
      <w:r w:rsidR="00E84BAD" w:rsidRPr="00865C31">
        <w:rPr>
          <w:rFonts w:ascii="Cambria" w:hAnsi="Cambria"/>
          <w:sz w:val="24"/>
          <w:szCs w:val="24"/>
        </w:rPr>
        <w:t>, nastavio je Gvozdenović, konkret</w:t>
      </w:r>
      <w:r w:rsidR="00E93891" w:rsidRPr="00865C31">
        <w:rPr>
          <w:rFonts w:ascii="Cambria" w:hAnsi="Cambria"/>
          <w:sz w:val="24"/>
          <w:szCs w:val="24"/>
        </w:rPr>
        <w:t>n</w:t>
      </w:r>
      <w:r w:rsidR="00E84BAD" w:rsidRPr="00865C31">
        <w:rPr>
          <w:rFonts w:ascii="Cambria" w:hAnsi="Cambria"/>
          <w:sz w:val="24"/>
          <w:szCs w:val="24"/>
        </w:rPr>
        <w:t>o R</w:t>
      </w:r>
      <w:r w:rsidR="004F0BF0" w:rsidRPr="00865C31">
        <w:rPr>
          <w:rFonts w:ascii="Cambria" w:hAnsi="Cambria"/>
          <w:sz w:val="24"/>
          <w:szCs w:val="24"/>
        </w:rPr>
        <w:t>ezoluciju Evropskog pa</w:t>
      </w:r>
      <w:r w:rsidR="00E84BAD" w:rsidRPr="00865C31">
        <w:rPr>
          <w:rFonts w:ascii="Cambria" w:hAnsi="Cambria"/>
          <w:sz w:val="24"/>
          <w:szCs w:val="24"/>
        </w:rPr>
        <w:t xml:space="preserve">rlamenta koja se očekuje u maju ili </w:t>
      </w:r>
      <w:r w:rsidR="004F0BF0" w:rsidRPr="00865C31">
        <w:rPr>
          <w:rFonts w:ascii="Cambria" w:hAnsi="Cambria"/>
          <w:sz w:val="24"/>
          <w:szCs w:val="24"/>
        </w:rPr>
        <w:t>junu i Izvještaj Evropske komisije o Crnoj Gori</w:t>
      </w:r>
      <w:r w:rsidR="00E84BAD" w:rsidRPr="00865C31">
        <w:rPr>
          <w:rFonts w:ascii="Cambria" w:hAnsi="Cambria"/>
          <w:sz w:val="24"/>
          <w:szCs w:val="24"/>
        </w:rPr>
        <w:t xml:space="preserve">. S tim u vezi, predložio je sazivanje sjednice </w:t>
      </w:r>
      <w:r w:rsidR="004F0BF0" w:rsidRPr="00865C31">
        <w:rPr>
          <w:rFonts w:ascii="Cambria" w:hAnsi="Cambria"/>
          <w:sz w:val="24"/>
          <w:szCs w:val="24"/>
        </w:rPr>
        <w:t>na kojoj bi putem video platforme, ako ne bude moglo drugačije, izvjestilac E</w:t>
      </w:r>
      <w:r w:rsidR="00E93891" w:rsidRPr="00865C31">
        <w:rPr>
          <w:rFonts w:ascii="Cambria" w:hAnsi="Cambria"/>
          <w:sz w:val="24"/>
          <w:szCs w:val="24"/>
        </w:rPr>
        <w:t>vropskog parlamenta</w:t>
      </w:r>
      <w:r w:rsidR="004F0BF0" w:rsidRPr="00865C31">
        <w:rPr>
          <w:rFonts w:ascii="Cambria" w:hAnsi="Cambria"/>
          <w:sz w:val="24"/>
          <w:szCs w:val="24"/>
        </w:rPr>
        <w:t xml:space="preserve"> Tonino Picula predstavio ključne poruke iz Rezolucije, </w:t>
      </w:r>
      <w:r w:rsidR="00E84BAD" w:rsidRPr="00865C31">
        <w:rPr>
          <w:rFonts w:ascii="Cambria" w:hAnsi="Cambria"/>
          <w:sz w:val="24"/>
          <w:szCs w:val="24"/>
        </w:rPr>
        <w:t>uz prisustvo</w:t>
      </w:r>
      <w:r w:rsidR="004F0BF0" w:rsidRPr="00865C31">
        <w:rPr>
          <w:rFonts w:ascii="Cambria" w:hAnsi="Cambria"/>
          <w:sz w:val="24"/>
          <w:szCs w:val="24"/>
        </w:rPr>
        <w:t xml:space="preserve"> šefic</w:t>
      </w:r>
      <w:r w:rsidR="00E84BAD" w:rsidRPr="00865C31">
        <w:rPr>
          <w:rFonts w:ascii="Cambria" w:hAnsi="Cambria"/>
          <w:sz w:val="24"/>
          <w:szCs w:val="24"/>
        </w:rPr>
        <w:t>e</w:t>
      </w:r>
      <w:r w:rsidR="004F0BF0" w:rsidRPr="00865C31">
        <w:rPr>
          <w:rFonts w:ascii="Cambria" w:hAnsi="Cambria"/>
          <w:sz w:val="24"/>
          <w:szCs w:val="24"/>
        </w:rPr>
        <w:t xml:space="preserve"> Delegacije EU u Crnoj Gori </w:t>
      </w:r>
      <w:r w:rsidR="00E84BAD" w:rsidRPr="00865C31">
        <w:rPr>
          <w:rFonts w:ascii="Cambria" w:hAnsi="Cambria"/>
          <w:sz w:val="24"/>
          <w:szCs w:val="24"/>
        </w:rPr>
        <w:t>i glavne pregovaračice</w:t>
      </w:r>
      <w:r w:rsidR="004F0BF0" w:rsidRPr="00865C31">
        <w:rPr>
          <w:rFonts w:ascii="Cambria" w:hAnsi="Cambria"/>
          <w:sz w:val="24"/>
          <w:szCs w:val="24"/>
        </w:rPr>
        <w:t xml:space="preserve">. </w:t>
      </w:r>
      <w:r w:rsidR="00F7456B" w:rsidRPr="00865C31">
        <w:rPr>
          <w:rFonts w:ascii="Cambria" w:hAnsi="Cambria"/>
          <w:sz w:val="24"/>
          <w:szCs w:val="24"/>
        </w:rPr>
        <w:t>P</w:t>
      </w:r>
      <w:r w:rsidR="00E84BAD" w:rsidRPr="00865C31">
        <w:rPr>
          <w:rFonts w:ascii="Cambria" w:hAnsi="Cambria"/>
          <w:sz w:val="24"/>
          <w:szCs w:val="24"/>
        </w:rPr>
        <w:t xml:space="preserve">redsjednik Odbora </w:t>
      </w:r>
      <w:r w:rsidR="00F7456B" w:rsidRPr="00865C31">
        <w:rPr>
          <w:rFonts w:ascii="Cambria" w:hAnsi="Cambria"/>
          <w:sz w:val="24"/>
          <w:szCs w:val="24"/>
        </w:rPr>
        <w:t xml:space="preserve">je </w:t>
      </w:r>
      <w:r w:rsidR="00E84BAD" w:rsidRPr="00865C31">
        <w:rPr>
          <w:rFonts w:ascii="Cambria" w:hAnsi="Cambria"/>
          <w:sz w:val="24"/>
          <w:szCs w:val="24"/>
        </w:rPr>
        <w:t xml:space="preserve">napomenuo </w:t>
      </w:r>
      <w:r w:rsidR="00F7456B" w:rsidRPr="00865C31">
        <w:rPr>
          <w:rFonts w:ascii="Cambria" w:hAnsi="Cambria"/>
          <w:sz w:val="24"/>
          <w:szCs w:val="24"/>
        </w:rPr>
        <w:t xml:space="preserve">i </w:t>
      </w:r>
      <w:r w:rsidR="004F0BF0" w:rsidRPr="00865C31">
        <w:rPr>
          <w:rFonts w:ascii="Cambria" w:hAnsi="Cambria"/>
          <w:sz w:val="24"/>
          <w:szCs w:val="24"/>
        </w:rPr>
        <w:t xml:space="preserve">da bi se nezvanični radni dokumenti Evropske komisije o stanju u poglavljima 23 i 24 razmatrali na konsultativnim saslušanjima posvećenim ovim poglavljima. </w:t>
      </w:r>
    </w:p>
    <w:p w14:paraId="4A8E87FB" w14:textId="5D146C93" w:rsidR="00A37D62" w:rsidRPr="00865C31" w:rsidRDefault="004F0BF0" w:rsidP="004F0BF0">
      <w:pPr>
        <w:jc w:val="both"/>
        <w:rPr>
          <w:rFonts w:ascii="Cambria" w:hAnsi="Cambria"/>
          <w:sz w:val="24"/>
          <w:szCs w:val="24"/>
        </w:rPr>
      </w:pPr>
      <w:r w:rsidRPr="00865C31">
        <w:rPr>
          <w:rFonts w:ascii="Cambria" w:hAnsi="Cambria"/>
          <w:sz w:val="24"/>
          <w:szCs w:val="24"/>
        </w:rPr>
        <w:t>Četvrti dio</w:t>
      </w:r>
      <w:r w:rsidR="00E84BAD" w:rsidRPr="00865C31">
        <w:rPr>
          <w:rFonts w:ascii="Cambria" w:hAnsi="Cambria"/>
          <w:sz w:val="24"/>
          <w:szCs w:val="24"/>
        </w:rPr>
        <w:t xml:space="preserve"> nadzor</w:t>
      </w:r>
      <w:r w:rsidR="00E93891" w:rsidRPr="00865C31">
        <w:rPr>
          <w:rFonts w:ascii="Cambria" w:hAnsi="Cambria"/>
          <w:sz w:val="24"/>
          <w:szCs w:val="24"/>
        </w:rPr>
        <w:t>a</w:t>
      </w:r>
      <w:r w:rsidR="00E84BAD" w:rsidRPr="00865C31">
        <w:rPr>
          <w:rFonts w:ascii="Cambria" w:hAnsi="Cambria"/>
          <w:sz w:val="24"/>
          <w:szCs w:val="24"/>
        </w:rPr>
        <w:t xml:space="preserve"> pregovaračkog procesa</w:t>
      </w:r>
      <w:r w:rsidRPr="00865C31">
        <w:rPr>
          <w:rFonts w:ascii="Cambria" w:hAnsi="Cambria"/>
          <w:sz w:val="24"/>
          <w:szCs w:val="24"/>
        </w:rPr>
        <w:t xml:space="preserve"> odnosi se na organizovanje javnih tribina, tematskih sastanaka i konsultativnih saslušanja </w:t>
      </w:r>
      <w:r w:rsidR="00CA1A19" w:rsidRPr="00865C31">
        <w:rPr>
          <w:rFonts w:ascii="Cambria" w:hAnsi="Cambria"/>
          <w:sz w:val="24"/>
          <w:szCs w:val="24"/>
        </w:rPr>
        <w:t xml:space="preserve">u vezi sa </w:t>
      </w:r>
      <w:r w:rsidRPr="00865C31">
        <w:rPr>
          <w:rFonts w:ascii="Cambria" w:hAnsi="Cambria"/>
          <w:sz w:val="24"/>
          <w:szCs w:val="24"/>
        </w:rPr>
        <w:t>prioritetn</w:t>
      </w:r>
      <w:r w:rsidR="00CA1A19" w:rsidRPr="00865C31">
        <w:rPr>
          <w:rFonts w:ascii="Cambria" w:hAnsi="Cambria"/>
          <w:sz w:val="24"/>
          <w:szCs w:val="24"/>
        </w:rPr>
        <w:t>im</w:t>
      </w:r>
      <w:r w:rsidRPr="00865C31">
        <w:rPr>
          <w:rFonts w:ascii="Cambria" w:hAnsi="Cambria"/>
          <w:sz w:val="24"/>
          <w:szCs w:val="24"/>
        </w:rPr>
        <w:t xml:space="preserve"> oblasti</w:t>
      </w:r>
      <w:r w:rsidR="00CA1A19" w:rsidRPr="00865C31">
        <w:rPr>
          <w:rFonts w:ascii="Cambria" w:hAnsi="Cambria"/>
          <w:sz w:val="24"/>
          <w:szCs w:val="24"/>
        </w:rPr>
        <w:t>ma</w:t>
      </w:r>
      <w:r w:rsidRPr="00865C31">
        <w:rPr>
          <w:rFonts w:ascii="Cambria" w:hAnsi="Cambria"/>
          <w:sz w:val="24"/>
          <w:szCs w:val="24"/>
        </w:rPr>
        <w:t xml:space="preserve"> u pregovaračkom procesu. </w:t>
      </w:r>
      <w:r w:rsidR="00E84BAD" w:rsidRPr="00865C31">
        <w:rPr>
          <w:rFonts w:ascii="Cambria" w:hAnsi="Cambria"/>
          <w:sz w:val="24"/>
          <w:szCs w:val="24"/>
        </w:rPr>
        <w:t>Predsjednik Gvozdenović predložio je da se obrade teme zdravstva</w:t>
      </w:r>
      <w:r w:rsidR="00432AD3" w:rsidRPr="00865C31">
        <w:rPr>
          <w:rFonts w:ascii="Cambria" w:hAnsi="Cambria"/>
          <w:sz w:val="24"/>
          <w:szCs w:val="24"/>
        </w:rPr>
        <w:t>, sa akcentom i na ekonomiju,</w:t>
      </w:r>
      <w:r w:rsidR="00E84BAD" w:rsidRPr="00865C31">
        <w:rPr>
          <w:rFonts w:ascii="Cambria" w:hAnsi="Cambria"/>
          <w:sz w:val="24"/>
          <w:szCs w:val="24"/>
        </w:rPr>
        <w:t xml:space="preserve"> i digitalizacije</w:t>
      </w:r>
      <w:r w:rsidR="00432AD3" w:rsidRPr="00865C31">
        <w:rPr>
          <w:rFonts w:ascii="Cambria" w:hAnsi="Cambria"/>
          <w:sz w:val="24"/>
          <w:szCs w:val="24"/>
        </w:rPr>
        <w:t xml:space="preserve">, </w:t>
      </w:r>
      <w:r w:rsidR="0042188E" w:rsidRPr="00865C31">
        <w:rPr>
          <w:rFonts w:ascii="Cambria" w:hAnsi="Cambria"/>
          <w:sz w:val="24"/>
          <w:szCs w:val="24"/>
        </w:rPr>
        <w:t xml:space="preserve">uključujući </w:t>
      </w:r>
      <w:r w:rsidR="00432AD3" w:rsidRPr="00865C31">
        <w:rPr>
          <w:rFonts w:ascii="Cambria" w:hAnsi="Cambria"/>
          <w:sz w:val="24"/>
          <w:szCs w:val="24"/>
        </w:rPr>
        <w:t>društvene mreže i medij</w:t>
      </w:r>
      <w:r w:rsidR="0042188E" w:rsidRPr="00865C31">
        <w:rPr>
          <w:rFonts w:ascii="Cambria" w:hAnsi="Cambria"/>
          <w:sz w:val="24"/>
          <w:szCs w:val="24"/>
        </w:rPr>
        <w:t>e</w:t>
      </w:r>
      <w:r w:rsidR="00E84BAD" w:rsidRPr="00865C31">
        <w:rPr>
          <w:rFonts w:ascii="Cambria" w:hAnsi="Cambria"/>
          <w:sz w:val="24"/>
          <w:szCs w:val="24"/>
        </w:rPr>
        <w:t xml:space="preserve">. </w:t>
      </w:r>
    </w:p>
    <w:p w14:paraId="590396C7" w14:textId="7396331E" w:rsidR="004F0BF0" w:rsidRPr="00865C31" w:rsidRDefault="003D7BC7" w:rsidP="004F0BF0">
      <w:pPr>
        <w:jc w:val="both"/>
        <w:rPr>
          <w:rFonts w:ascii="Cambria" w:hAnsi="Cambria"/>
          <w:sz w:val="24"/>
          <w:szCs w:val="24"/>
        </w:rPr>
      </w:pPr>
      <w:r w:rsidRPr="00865C31">
        <w:rPr>
          <w:rFonts w:ascii="Cambria" w:hAnsi="Cambria"/>
          <w:sz w:val="24"/>
          <w:szCs w:val="24"/>
        </w:rPr>
        <w:lastRenderedPageBreak/>
        <w:t>Š</w:t>
      </w:r>
      <w:r w:rsidR="004F0BF0" w:rsidRPr="00865C31">
        <w:rPr>
          <w:rFonts w:ascii="Cambria" w:hAnsi="Cambria"/>
          <w:sz w:val="24"/>
          <w:szCs w:val="24"/>
        </w:rPr>
        <w:t>to se tiče međunarodnih aktivnosti, dinamik</w:t>
      </w:r>
      <w:r w:rsidR="00E93891" w:rsidRPr="00865C31">
        <w:rPr>
          <w:rFonts w:ascii="Cambria" w:hAnsi="Cambria"/>
          <w:sz w:val="24"/>
          <w:szCs w:val="24"/>
        </w:rPr>
        <w:t>a</w:t>
      </w:r>
      <w:r w:rsidR="004F0BF0" w:rsidRPr="00865C31">
        <w:rPr>
          <w:rFonts w:ascii="Cambria" w:hAnsi="Cambria"/>
          <w:sz w:val="24"/>
          <w:szCs w:val="24"/>
        </w:rPr>
        <w:t xml:space="preserve"> međunarodn</w:t>
      </w:r>
      <w:r w:rsidR="00E93891" w:rsidRPr="00865C31">
        <w:rPr>
          <w:rFonts w:ascii="Cambria" w:hAnsi="Cambria"/>
          <w:sz w:val="24"/>
          <w:szCs w:val="24"/>
        </w:rPr>
        <w:t>e</w:t>
      </w:r>
      <w:r w:rsidR="004F0BF0" w:rsidRPr="00865C31">
        <w:rPr>
          <w:rFonts w:ascii="Cambria" w:hAnsi="Cambria"/>
          <w:sz w:val="24"/>
          <w:szCs w:val="24"/>
        </w:rPr>
        <w:t xml:space="preserve"> saradnje </w:t>
      </w:r>
      <w:r w:rsidR="00E93891" w:rsidRPr="00865C31">
        <w:rPr>
          <w:rFonts w:ascii="Cambria" w:hAnsi="Cambria"/>
          <w:sz w:val="24"/>
          <w:szCs w:val="24"/>
        </w:rPr>
        <w:t xml:space="preserve">uslovljena je i </w:t>
      </w:r>
      <w:r w:rsidR="004F0BF0" w:rsidRPr="00865C31">
        <w:rPr>
          <w:rFonts w:ascii="Cambria" w:hAnsi="Cambria"/>
          <w:sz w:val="24"/>
          <w:szCs w:val="24"/>
        </w:rPr>
        <w:t>epidemiološk</w:t>
      </w:r>
      <w:r w:rsidR="00104AA4" w:rsidRPr="00865C31">
        <w:rPr>
          <w:rFonts w:ascii="Cambria" w:hAnsi="Cambria"/>
          <w:sz w:val="24"/>
          <w:szCs w:val="24"/>
        </w:rPr>
        <w:t>om</w:t>
      </w:r>
      <w:r w:rsidR="004F0BF0" w:rsidRPr="00865C31">
        <w:rPr>
          <w:rFonts w:ascii="Cambria" w:hAnsi="Cambria"/>
          <w:sz w:val="24"/>
          <w:szCs w:val="24"/>
        </w:rPr>
        <w:t xml:space="preserve"> </w:t>
      </w:r>
      <w:r w:rsidR="00104AA4" w:rsidRPr="00865C31">
        <w:rPr>
          <w:rFonts w:ascii="Cambria" w:hAnsi="Cambria"/>
          <w:sz w:val="24"/>
          <w:szCs w:val="24"/>
        </w:rPr>
        <w:t>situacijom</w:t>
      </w:r>
      <w:r w:rsidR="00E93891" w:rsidRPr="00865C31">
        <w:rPr>
          <w:rFonts w:ascii="Cambria" w:hAnsi="Cambria"/>
          <w:sz w:val="24"/>
          <w:szCs w:val="24"/>
        </w:rPr>
        <w:t xml:space="preserve">, </w:t>
      </w:r>
      <w:r w:rsidR="004F0BF0" w:rsidRPr="00865C31">
        <w:rPr>
          <w:rFonts w:ascii="Cambria" w:hAnsi="Cambria"/>
          <w:sz w:val="24"/>
          <w:szCs w:val="24"/>
        </w:rPr>
        <w:t xml:space="preserve">ali </w:t>
      </w:r>
      <w:r w:rsidR="00E93891" w:rsidRPr="00865C31">
        <w:rPr>
          <w:rFonts w:ascii="Cambria" w:hAnsi="Cambria"/>
          <w:sz w:val="24"/>
          <w:szCs w:val="24"/>
        </w:rPr>
        <w:t xml:space="preserve">je </w:t>
      </w:r>
      <w:r w:rsidR="00577406" w:rsidRPr="00865C31">
        <w:rPr>
          <w:rFonts w:ascii="Cambria" w:hAnsi="Cambria"/>
          <w:sz w:val="24"/>
          <w:szCs w:val="24"/>
        </w:rPr>
        <w:t xml:space="preserve">Gvozdenović </w:t>
      </w:r>
      <w:r w:rsidR="00432AD3" w:rsidRPr="00865C31">
        <w:rPr>
          <w:rFonts w:ascii="Cambria" w:hAnsi="Cambria"/>
          <w:sz w:val="24"/>
          <w:szCs w:val="24"/>
        </w:rPr>
        <w:t xml:space="preserve">kazao da </w:t>
      </w:r>
      <w:r w:rsidR="00E93891" w:rsidRPr="00865C31">
        <w:rPr>
          <w:rFonts w:ascii="Cambria" w:hAnsi="Cambria"/>
          <w:sz w:val="24"/>
          <w:szCs w:val="24"/>
        </w:rPr>
        <w:t xml:space="preserve">se u skorom periodu očekuju </w:t>
      </w:r>
      <w:r w:rsidR="004F0BF0" w:rsidRPr="00865C31">
        <w:rPr>
          <w:rFonts w:ascii="Cambria" w:hAnsi="Cambria"/>
          <w:sz w:val="24"/>
          <w:szCs w:val="24"/>
        </w:rPr>
        <w:t>online konferencije predsjedavajućih odborima za evropske poslove parlamenata država</w:t>
      </w:r>
      <w:r w:rsidR="00E2531E" w:rsidRPr="00865C31">
        <w:rPr>
          <w:rFonts w:ascii="Cambria" w:hAnsi="Cambria"/>
          <w:sz w:val="24"/>
          <w:szCs w:val="24"/>
        </w:rPr>
        <w:t xml:space="preserve"> članica EU (COSAC),</w:t>
      </w:r>
      <w:r w:rsidR="00432AD3" w:rsidRPr="00865C31">
        <w:rPr>
          <w:rFonts w:ascii="Cambria" w:hAnsi="Cambria"/>
          <w:sz w:val="24"/>
          <w:szCs w:val="24"/>
        </w:rPr>
        <w:t xml:space="preserve"> u okviru predsjedavanja Savjetu EU</w:t>
      </w:r>
      <w:r w:rsidR="00E93891" w:rsidRPr="00865C31">
        <w:rPr>
          <w:rFonts w:ascii="Cambria" w:hAnsi="Cambria"/>
          <w:sz w:val="24"/>
          <w:szCs w:val="24"/>
        </w:rPr>
        <w:t xml:space="preserve">, kao i regionalne konferencije odbora za evropske integracije/poslove parlamenata </w:t>
      </w:r>
      <w:r w:rsidR="00E2531E" w:rsidRPr="00865C31">
        <w:rPr>
          <w:rFonts w:ascii="Cambria" w:hAnsi="Cambria"/>
          <w:sz w:val="24"/>
          <w:szCs w:val="24"/>
        </w:rPr>
        <w:t xml:space="preserve">država </w:t>
      </w:r>
      <w:r w:rsidR="00E93891" w:rsidRPr="00865C31">
        <w:rPr>
          <w:rFonts w:ascii="Cambria" w:hAnsi="Cambria"/>
          <w:sz w:val="24"/>
          <w:szCs w:val="24"/>
        </w:rPr>
        <w:t>učesnica Procesa stabilizacije i pridruživanja (COSAP)</w:t>
      </w:r>
      <w:r w:rsidR="00432AD3" w:rsidRPr="00865C31">
        <w:rPr>
          <w:rFonts w:ascii="Cambria" w:hAnsi="Cambria"/>
          <w:sz w:val="24"/>
          <w:szCs w:val="24"/>
        </w:rPr>
        <w:t xml:space="preserve">. </w:t>
      </w:r>
    </w:p>
    <w:p w14:paraId="79BC2E06" w14:textId="621A8EC7" w:rsidR="00432AD3" w:rsidRPr="00865C31" w:rsidRDefault="00432AD3" w:rsidP="004F0BF0">
      <w:pPr>
        <w:jc w:val="both"/>
        <w:rPr>
          <w:rFonts w:ascii="Cambria" w:hAnsi="Cambria"/>
          <w:sz w:val="24"/>
          <w:szCs w:val="24"/>
        </w:rPr>
      </w:pPr>
      <w:r w:rsidRPr="00865C31">
        <w:rPr>
          <w:rFonts w:ascii="Cambria" w:hAnsi="Cambria"/>
          <w:sz w:val="24"/>
          <w:szCs w:val="24"/>
        </w:rPr>
        <w:t>Prije otvaranja rasprave, predsjednik Odbora je konstatovao da nije bilo komentara članova Odbora na predlog</w:t>
      </w:r>
      <w:r w:rsidR="00922A37" w:rsidRPr="00865C31">
        <w:rPr>
          <w:rFonts w:ascii="Cambria" w:hAnsi="Cambria"/>
          <w:sz w:val="24"/>
          <w:szCs w:val="24"/>
        </w:rPr>
        <w:t xml:space="preserve"> Plana rada</w:t>
      </w:r>
      <w:r w:rsidRPr="00865C31">
        <w:rPr>
          <w:rFonts w:ascii="Cambria" w:hAnsi="Cambria"/>
          <w:sz w:val="24"/>
          <w:szCs w:val="24"/>
        </w:rPr>
        <w:t xml:space="preserve">, te predložio da ubuduće </w:t>
      </w:r>
      <w:r w:rsidR="006E492D" w:rsidRPr="00865C31">
        <w:rPr>
          <w:rFonts w:ascii="Cambria" w:hAnsi="Cambria"/>
          <w:sz w:val="24"/>
          <w:szCs w:val="24"/>
        </w:rPr>
        <w:t xml:space="preserve">članovi Odbora prije sjednice dostavljaju </w:t>
      </w:r>
      <w:r w:rsidRPr="00865C31">
        <w:rPr>
          <w:rFonts w:ascii="Cambria" w:hAnsi="Cambria"/>
          <w:sz w:val="24"/>
          <w:szCs w:val="24"/>
        </w:rPr>
        <w:t xml:space="preserve">eventualne </w:t>
      </w:r>
      <w:r w:rsidR="006E492D" w:rsidRPr="00865C31">
        <w:rPr>
          <w:rFonts w:ascii="Cambria" w:hAnsi="Cambria"/>
          <w:sz w:val="24"/>
          <w:szCs w:val="24"/>
        </w:rPr>
        <w:t xml:space="preserve">komentare i </w:t>
      </w:r>
      <w:r w:rsidRPr="00865C31">
        <w:rPr>
          <w:rFonts w:ascii="Cambria" w:hAnsi="Cambria"/>
          <w:sz w:val="24"/>
          <w:szCs w:val="24"/>
        </w:rPr>
        <w:t>predloge, kako bi se što kvalitetnije pripremili za sjednicu.</w:t>
      </w:r>
    </w:p>
    <w:p w14:paraId="433EA54C" w14:textId="77777777" w:rsidR="00432AD3" w:rsidRPr="00865C31" w:rsidRDefault="006E4CDF" w:rsidP="004F0BF0">
      <w:pPr>
        <w:jc w:val="both"/>
        <w:rPr>
          <w:rFonts w:ascii="Cambria" w:hAnsi="Cambria"/>
          <w:sz w:val="24"/>
          <w:szCs w:val="24"/>
        </w:rPr>
      </w:pPr>
      <w:r w:rsidRPr="00865C31">
        <w:rPr>
          <w:rFonts w:ascii="Cambria" w:hAnsi="Cambria"/>
          <w:sz w:val="24"/>
          <w:szCs w:val="24"/>
        </w:rPr>
        <w:t>Potom je uslijedila r</w:t>
      </w:r>
      <w:r w:rsidR="00070749" w:rsidRPr="00865C31">
        <w:rPr>
          <w:rFonts w:ascii="Cambria" w:hAnsi="Cambria"/>
          <w:sz w:val="24"/>
          <w:szCs w:val="24"/>
        </w:rPr>
        <w:t xml:space="preserve">asprava </w:t>
      </w:r>
      <w:r w:rsidRPr="00865C31">
        <w:rPr>
          <w:rFonts w:ascii="Cambria" w:hAnsi="Cambria"/>
          <w:sz w:val="24"/>
          <w:szCs w:val="24"/>
        </w:rPr>
        <w:t xml:space="preserve">po ovoj tački dnevnog reda. </w:t>
      </w:r>
    </w:p>
    <w:p w14:paraId="55583E08" w14:textId="47EAACBA" w:rsidR="00070749" w:rsidRPr="00865C31" w:rsidRDefault="007D6177" w:rsidP="004F0BF0">
      <w:pPr>
        <w:jc w:val="both"/>
        <w:rPr>
          <w:rFonts w:ascii="Cambria" w:hAnsi="Cambria"/>
          <w:sz w:val="24"/>
          <w:szCs w:val="24"/>
        </w:rPr>
      </w:pPr>
      <w:r w:rsidRPr="00865C31">
        <w:rPr>
          <w:rFonts w:ascii="Cambria" w:hAnsi="Cambria"/>
          <w:sz w:val="24"/>
          <w:szCs w:val="24"/>
        </w:rPr>
        <w:br/>
      </w:r>
      <w:r w:rsidR="006E4CDF" w:rsidRPr="00865C31">
        <w:rPr>
          <w:rFonts w:ascii="Cambria" w:hAnsi="Cambria"/>
          <w:sz w:val="24"/>
          <w:szCs w:val="24"/>
        </w:rPr>
        <w:t>U raspravi su učestvovali članovi Odbora Branko Radulović</w:t>
      </w:r>
      <w:r w:rsidR="00432AD3" w:rsidRPr="00865C31">
        <w:rPr>
          <w:rFonts w:ascii="Cambria" w:hAnsi="Cambria"/>
          <w:sz w:val="24"/>
          <w:szCs w:val="24"/>
        </w:rPr>
        <w:t xml:space="preserve"> i </w:t>
      </w:r>
      <w:r w:rsidR="006E4CDF" w:rsidRPr="00865C31">
        <w:rPr>
          <w:rFonts w:ascii="Cambria" w:hAnsi="Cambria"/>
          <w:sz w:val="24"/>
          <w:szCs w:val="24"/>
        </w:rPr>
        <w:t>Daliborka Pejović</w:t>
      </w:r>
      <w:r w:rsidRPr="00865C31">
        <w:rPr>
          <w:rFonts w:ascii="Cambria" w:hAnsi="Cambria"/>
          <w:sz w:val="24"/>
          <w:szCs w:val="24"/>
        </w:rPr>
        <w:t>, te poslanica Dragica Sekulić</w:t>
      </w:r>
      <w:r w:rsidR="006E4CDF" w:rsidRPr="00865C31">
        <w:rPr>
          <w:rFonts w:ascii="Cambria" w:hAnsi="Cambria"/>
          <w:sz w:val="24"/>
          <w:szCs w:val="24"/>
        </w:rPr>
        <w:t xml:space="preserve">. </w:t>
      </w:r>
    </w:p>
    <w:p w14:paraId="725EF56C" w14:textId="6DE135D6" w:rsidR="00432AD3" w:rsidRPr="00865C31" w:rsidRDefault="00432AD3" w:rsidP="002C420E">
      <w:pPr>
        <w:jc w:val="both"/>
        <w:rPr>
          <w:rFonts w:ascii="Cambria" w:hAnsi="Cambria"/>
          <w:sz w:val="24"/>
          <w:szCs w:val="24"/>
        </w:rPr>
      </w:pPr>
      <w:r w:rsidRPr="00865C31">
        <w:rPr>
          <w:rFonts w:ascii="Cambria" w:hAnsi="Cambria"/>
          <w:sz w:val="24"/>
          <w:szCs w:val="24"/>
        </w:rPr>
        <w:t xml:space="preserve">Član Odbora Branko Radulović je izrazio želju da Odbor u narednom četvorogodišnjem mandatu postavi zajednički cilj – </w:t>
      </w:r>
      <w:r w:rsidR="00644749" w:rsidRPr="00865C31">
        <w:rPr>
          <w:rFonts w:ascii="Cambria" w:hAnsi="Cambria"/>
          <w:sz w:val="24"/>
          <w:szCs w:val="24"/>
        </w:rPr>
        <w:t xml:space="preserve">kvalitetnija i aktivnija integracija Crne Gore u EU. </w:t>
      </w:r>
      <w:r w:rsidR="0084007F" w:rsidRPr="00865C31">
        <w:rPr>
          <w:rFonts w:ascii="Cambria" w:hAnsi="Cambria"/>
          <w:sz w:val="24"/>
          <w:szCs w:val="24"/>
        </w:rPr>
        <w:t xml:space="preserve"> </w:t>
      </w:r>
      <w:r w:rsidRPr="00865C31">
        <w:rPr>
          <w:rFonts w:ascii="Cambria" w:hAnsi="Cambria"/>
          <w:sz w:val="24"/>
          <w:szCs w:val="24"/>
        </w:rPr>
        <w:t xml:space="preserve">Upoređujući Crnu Goru sa Češkom i Slovačkom, on je </w:t>
      </w:r>
      <w:r w:rsidR="00144B60" w:rsidRPr="00865C31">
        <w:rPr>
          <w:rFonts w:ascii="Cambria" w:hAnsi="Cambria"/>
          <w:sz w:val="24"/>
          <w:szCs w:val="24"/>
        </w:rPr>
        <w:t>izrazio želju</w:t>
      </w:r>
      <w:r w:rsidRPr="00865C31">
        <w:rPr>
          <w:rFonts w:ascii="Cambria" w:hAnsi="Cambria"/>
          <w:sz w:val="24"/>
          <w:szCs w:val="24"/>
        </w:rPr>
        <w:t xml:space="preserve"> da ekonomski, pravni i zdravstveni aspekt integracija bude bolji nego što je to bilo slučaj sa onim državama koje su postale članice </w:t>
      </w:r>
      <w:r w:rsidR="00E64C9F" w:rsidRPr="00865C31">
        <w:rPr>
          <w:rFonts w:ascii="Cambria" w:hAnsi="Cambria"/>
          <w:sz w:val="24"/>
          <w:szCs w:val="24"/>
        </w:rPr>
        <w:t xml:space="preserve">Unije </w:t>
      </w:r>
      <w:r w:rsidRPr="00865C31">
        <w:rPr>
          <w:rFonts w:ascii="Cambria" w:hAnsi="Cambria"/>
          <w:sz w:val="24"/>
          <w:szCs w:val="24"/>
        </w:rPr>
        <w:t>iz geopolitički</w:t>
      </w:r>
      <w:r w:rsidR="00644749" w:rsidRPr="00865C31">
        <w:rPr>
          <w:rFonts w:ascii="Cambria" w:hAnsi="Cambria"/>
          <w:sz w:val="24"/>
          <w:szCs w:val="24"/>
        </w:rPr>
        <w:t xml:space="preserve">h razloga. </w:t>
      </w:r>
      <w:r w:rsidR="00144B60" w:rsidRPr="00865C31">
        <w:rPr>
          <w:rFonts w:ascii="Cambria" w:hAnsi="Cambria"/>
          <w:sz w:val="24"/>
          <w:szCs w:val="24"/>
        </w:rPr>
        <w:t>Konstatovao je, k</w:t>
      </w:r>
      <w:r w:rsidR="00644749" w:rsidRPr="00865C31">
        <w:rPr>
          <w:rFonts w:ascii="Cambria" w:hAnsi="Cambria"/>
          <w:sz w:val="24"/>
          <w:szCs w:val="24"/>
        </w:rPr>
        <w:t xml:space="preserve">roz izjave glavnog pregovarača, </w:t>
      </w:r>
      <w:r w:rsidR="00144B60" w:rsidRPr="00865C31">
        <w:rPr>
          <w:rFonts w:ascii="Cambria" w:hAnsi="Cambria"/>
          <w:sz w:val="24"/>
          <w:szCs w:val="24"/>
        </w:rPr>
        <w:t xml:space="preserve">da je nova metodologija </w:t>
      </w:r>
      <w:r w:rsidR="00156E2A" w:rsidRPr="00865C31">
        <w:rPr>
          <w:rFonts w:ascii="Cambria" w:hAnsi="Cambria"/>
          <w:sz w:val="24"/>
          <w:szCs w:val="24"/>
        </w:rPr>
        <w:t xml:space="preserve">proširenja </w:t>
      </w:r>
      <w:r w:rsidR="00644749" w:rsidRPr="00865C31">
        <w:rPr>
          <w:rFonts w:ascii="Cambria" w:hAnsi="Cambria"/>
          <w:sz w:val="24"/>
          <w:szCs w:val="24"/>
        </w:rPr>
        <w:t>prihvaćena</w:t>
      </w:r>
      <w:r w:rsidR="00144B60" w:rsidRPr="00865C31">
        <w:rPr>
          <w:rFonts w:ascii="Cambria" w:hAnsi="Cambria"/>
          <w:sz w:val="24"/>
          <w:szCs w:val="24"/>
        </w:rPr>
        <w:t>, ali je izrazio dilemu kakav je stav Vlade po tom pitanju</w:t>
      </w:r>
      <w:r w:rsidR="00644749" w:rsidRPr="00865C31">
        <w:rPr>
          <w:rFonts w:ascii="Cambria" w:hAnsi="Cambria"/>
          <w:sz w:val="24"/>
          <w:szCs w:val="24"/>
        </w:rPr>
        <w:t xml:space="preserve">. </w:t>
      </w:r>
      <w:r w:rsidR="00B67743" w:rsidRPr="00865C31">
        <w:rPr>
          <w:rFonts w:ascii="Cambria" w:hAnsi="Cambria"/>
          <w:sz w:val="24"/>
          <w:szCs w:val="24"/>
        </w:rPr>
        <w:t>Po mišljenju Radulovića, k</w:t>
      </w:r>
      <w:r w:rsidR="00644749" w:rsidRPr="00865C31">
        <w:rPr>
          <w:rFonts w:ascii="Cambria" w:hAnsi="Cambria"/>
          <w:sz w:val="24"/>
          <w:szCs w:val="24"/>
        </w:rPr>
        <w:t>roz COSAP platformu potrebno je jačati regionalnu saradnju, posebn</w:t>
      </w:r>
      <w:r w:rsidR="00144B60" w:rsidRPr="00865C31">
        <w:rPr>
          <w:rFonts w:ascii="Cambria" w:hAnsi="Cambria"/>
          <w:sz w:val="24"/>
          <w:szCs w:val="24"/>
        </w:rPr>
        <w:t>o u dijelu dobijanja sredstava iz</w:t>
      </w:r>
      <w:r w:rsidR="00644749" w:rsidRPr="00865C31">
        <w:rPr>
          <w:rFonts w:ascii="Cambria" w:hAnsi="Cambria"/>
          <w:sz w:val="24"/>
          <w:szCs w:val="24"/>
        </w:rPr>
        <w:t xml:space="preserve"> EU fondova, ističući da se </w:t>
      </w:r>
      <w:r w:rsidR="006D026F" w:rsidRPr="00865C31">
        <w:rPr>
          <w:rFonts w:ascii="Cambria" w:hAnsi="Cambria"/>
          <w:sz w:val="24"/>
          <w:szCs w:val="24"/>
        </w:rPr>
        <w:t xml:space="preserve">trenutno </w:t>
      </w:r>
      <w:r w:rsidR="00644749" w:rsidRPr="00865C31">
        <w:rPr>
          <w:rFonts w:ascii="Cambria" w:hAnsi="Cambria"/>
          <w:sz w:val="24"/>
          <w:szCs w:val="24"/>
        </w:rPr>
        <w:t xml:space="preserve">raspodjela </w:t>
      </w:r>
      <w:r w:rsidR="00660B76" w:rsidRPr="00865C31">
        <w:rPr>
          <w:rFonts w:ascii="Cambria" w:hAnsi="Cambria"/>
          <w:sz w:val="24"/>
          <w:szCs w:val="24"/>
        </w:rPr>
        <w:t xml:space="preserve">fondova </w:t>
      </w:r>
      <w:r w:rsidR="00644749" w:rsidRPr="00865C31">
        <w:rPr>
          <w:rFonts w:ascii="Cambria" w:hAnsi="Cambria"/>
          <w:sz w:val="24"/>
          <w:szCs w:val="24"/>
        </w:rPr>
        <w:t xml:space="preserve">realizuje po principu 70 – 80 </w:t>
      </w:r>
      <w:r w:rsidR="00144B60" w:rsidRPr="00865C31">
        <w:rPr>
          <w:rFonts w:ascii="Cambria" w:hAnsi="Cambria"/>
          <w:sz w:val="24"/>
          <w:szCs w:val="24"/>
        </w:rPr>
        <w:t xml:space="preserve">eura po glavi stanovnika, što je mnogo manje u odnosu na raspodjelu sredstava na nivou </w:t>
      </w:r>
      <w:r w:rsidR="006D026F" w:rsidRPr="00865C31">
        <w:rPr>
          <w:rFonts w:ascii="Cambria" w:hAnsi="Cambria"/>
          <w:sz w:val="24"/>
          <w:szCs w:val="24"/>
        </w:rPr>
        <w:t xml:space="preserve">država </w:t>
      </w:r>
      <w:r w:rsidR="00144B60" w:rsidRPr="00865C31">
        <w:rPr>
          <w:rFonts w:ascii="Cambria" w:hAnsi="Cambria"/>
          <w:sz w:val="24"/>
          <w:szCs w:val="24"/>
        </w:rPr>
        <w:t>članica</w:t>
      </w:r>
      <w:r w:rsidR="006D026F" w:rsidRPr="00865C31">
        <w:rPr>
          <w:rFonts w:ascii="Cambria" w:hAnsi="Cambria"/>
          <w:sz w:val="24"/>
          <w:szCs w:val="24"/>
        </w:rPr>
        <w:t xml:space="preserve"> EU</w:t>
      </w:r>
      <w:r w:rsidR="00144B60" w:rsidRPr="00865C31">
        <w:rPr>
          <w:rFonts w:ascii="Cambria" w:hAnsi="Cambria"/>
          <w:sz w:val="24"/>
          <w:szCs w:val="24"/>
        </w:rPr>
        <w:t xml:space="preserve">, </w:t>
      </w:r>
      <w:r w:rsidR="006D026F" w:rsidRPr="00865C31">
        <w:rPr>
          <w:rFonts w:ascii="Cambria" w:hAnsi="Cambria"/>
          <w:sz w:val="24"/>
          <w:szCs w:val="24"/>
        </w:rPr>
        <w:t xml:space="preserve">što je evidentno </w:t>
      </w:r>
      <w:r w:rsidR="00144B60" w:rsidRPr="00865C31">
        <w:rPr>
          <w:rFonts w:ascii="Cambria" w:hAnsi="Cambria"/>
          <w:sz w:val="24"/>
          <w:szCs w:val="24"/>
        </w:rPr>
        <w:t xml:space="preserve">kroz Višegodišnji finansijski okvir. </w:t>
      </w:r>
      <w:r w:rsidR="006D026F" w:rsidRPr="00865C31">
        <w:rPr>
          <w:rFonts w:ascii="Cambria" w:hAnsi="Cambria"/>
          <w:sz w:val="24"/>
          <w:szCs w:val="24"/>
        </w:rPr>
        <w:t>S</w:t>
      </w:r>
      <w:r w:rsidR="00144B60" w:rsidRPr="00865C31">
        <w:rPr>
          <w:rFonts w:ascii="Cambria" w:hAnsi="Cambria"/>
          <w:sz w:val="24"/>
          <w:szCs w:val="24"/>
        </w:rPr>
        <w:t xml:space="preserve">a ostalim članovima Odbora </w:t>
      </w:r>
      <w:r w:rsidR="006D026F" w:rsidRPr="00865C31">
        <w:rPr>
          <w:rFonts w:ascii="Cambria" w:hAnsi="Cambria"/>
          <w:sz w:val="24"/>
          <w:szCs w:val="24"/>
        </w:rPr>
        <w:t>je podijelio ideju o</w:t>
      </w:r>
      <w:r w:rsidR="00144B60" w:rsidRPr="00865C31">
        <w:rPr>
          <w:rFonts w:ascii="Cambria" w:hAnsi="Cambria"/>
          <w:sz w:val="24"/>
          <w:szCs w:val="24"/>
        </w:rPr>
        <w:t xml:space="preserve"> organizovanj</w:t>
      </w:r>
      <w:r w:rsidR="006D026F" w:rsidRPr="00865C31">
        <w:rPr>
          <w:rFonts w:ascii="Cambria" w:hAnsi="Cambria"/>
          <w:sz w:val="24"/>
          <w:szCs w:val="24"/>
        </w:rPr>
        <w:t>u</w:t>
      </w:r>
      <w:r w:rsidR="00144B60" w:rsidRPr="00865C31">
        <w:rPr>
          <w:rFonts w:ascii="Cambria" w:hAnsi="Cambria"/>
          <w:sz w:val="24"/>
          <w:szCs w:val="24"/>
        </w:rPr>
        <w:t xml:space="preserve"> regionalnog skupa članova </w:t>
      </w:r>
      <w:r w:rsidR="00E64C9F" w:rsidRPr="00865C31">
        <w:rPr>
          <w:rFonts w:ascii="Cambria" w:hAnsi="Cambria"/>
          <w:sz w:val="24"/>
          <w:szCs w:val="24"/>
        </w:rPr>
        <w:t>o</w:t>
      </w:r>
      <w:r w:rsidR="00144B60" w:rsidRPr="00865C31">
        <w:rPr>
          <w:rFonts w:ascii="Cambria" w:hAnsi="Cambria"/>
          <w:sz w:val="24"/>
          <w:szCs w:val="24"/>
        </w:rPr>
        <w:t>dbora za evropske integracije</w:t>
      </w:r>
      <w:r w:rsidR="0084007F" w:rsidRPr="00865C31">
        <w:rPr>
          <w:rFonts w:ascii="Cambria" w:hAnsi="Cambria"/>
          <w:sz w:val="24"/>
          <w:szCs w:val="24"/>
        </w:rPr>
        <w:t xml:space="preserve"> na temu finansijske perspektiv</w:t>
      </w:r>
      <w:r w:rsidR="00E64C9F" w:rsidRPr="00865C31">
        <w:rPr>
          <w:rFonts w:ascii="Cambria" w:hAnsi="Cambria"/>
          <w:sz w:val="24"/>
          <w:szCs w:val="24"/>
        </w:rPr>
        <w:t>e</w:t>
      </w:r>
      <w:r w:rsidR="0084007F" w:rsidRPr="00865C31">
        <w:rPr>
          <w:rFonts w:ascii="Cambria" w:hAnsi="Cambria"/>
          <w:sz w:val="24"/>
          <w:szCs w:val="24"/>
        </w:rPr>
        <w:t xml:space="preserve"> evropskih fondova za Zapadni Balkan. Takođe, predložio je da se intenzivira komunikacija Odbora za evropske integracije </w:t>
      </w:r>
      <w:r w:rsidR="006D026F" w:rsidRPr="00865C31">
        <w:rPr>
          <w:rFonts w:ascii="Cambria" w:hAnsi="Cambria"/>
          <w:sz w:val="24"/>
          <w:szCs w:val="24"/>
        </w:rPr>
        <w:t>sa</w:t>
      </w:r>
      <w:r w:rsidR="0084007F" w:rsidRPr="00865C31">
        <w:rPr>
          <w:rFonts w:ascii="Cambria" w:hAnsi="Cambria"/>
          <w:sz w:val="24"/>
          <w:szCs w:val="24"/>
        </w:rPr>
        <w:t xml:space="preserve"> Misij</w:t>
      </w:r>
      <w:r w:rsidR="006D026F" w:rsidRPr="00865C31">
        <w:rPr>
          <w:rFonts w:ascii="Cambria" w:hAnsi="Cambria"/>
          <w:sz w:val="24"/>
          <w:szCs w:val="24"/>
        </w:rPr>
        <w:t>om</w:t>
      </w:r>
      <w:r w:rsidR="0084007F" w:rsidRPr="00865C31">
        <w:rPr>
          <w:rFonts w:ascii="Cambria" w:hAnsi="Cambria"/>
          <w:sz w:val="24"/>
          <w:szCs w:val="24"/>
        </w:rPr>
        <w:t xml:space="preserve"> Crne Gore u Briselu, kao i </w:t>
      </w:r>
      <w:r w:rsidR="006D026F" w:rsidRPr="00865C31">
        <w:rPr>
          <w:rFonts w:ascii="Cambria" w:hAnsi="Cambria"/>
          <w:sz w:val="24"/>
          <w:szCs w:val="24"/>
        </w:rPr>
        <w:t xml:space="preserve">sa </w:t>
      </w:r>
      <w:r w:rsidR="0084007F" w:rsidRPr="00865C31">
        <w:rPr>
          <w:rFonts w:ascii="Cambria" w:hAnsi="Cambria"/>
          <w:sz w:val="24"/>
          <w:szCs w:val="24"/>
        </w:rPr>
        <w:t xml:space="preserve">institucijama Evropske unije i to na direktan način. Što se tiče aktivnosti Odbora u dijelu organizovanja tematskih sjednica po </w:t>
      </w:r>
      <w:r w:rsidR="006D026F" w:rsidRPr="00865C31">
        <w:rPr>
          <w:rFonts w:ascii="Cambria" w:hAnsi="Cambria"/>
          <w:sz w:val="24"/>
          <w:szCs w:val="24"/>
        </w:rPr>
        <w:t xml:space="preserve">pregovaračkim </w:t>
      </w:r>
      <w:r w:rsidR="0084007F" w:rsidRPr="00865C31">
        <w:rPr>
          <w:rFonts w:ascii="Cambria" w:hAnsi="Cambria"/>
          <w:sz w:val="24"/>
          <w:szCs w:val="24"/>
        </w:rPr>
        <w:t xml:space="preserve">poglavljima, predložio je da se prati </w:t>
      </w:r>
      <w:r w:rsidR="003A7691" w:rsidRPr="00865C31">
        <w:rPr>
          <w:rFonts w:ascii="Cambria" w:hAnsi="Cambria"/>
          <w:sz w:val="24"/>
          <w:szCs w:val="24"/>
        </w:rPr>
        <w:t>p</w:t>
      </w:r>
      <w:r w:rsidR="0084007F" w:rsidRPr="00865C31">
        <w:rPr>
          <w:rFonts w:ascii="Cambria" w:hAnsi="Cambria"/>
          <w:sz w:val="24"/>
          <w:szCs w:val="24"/>
        </w:rPr>
        <w:t xml:space="preserve">rogram </w:t>
      </w:r>
      <w:r w:rsidR="003A7691" w:rsidRPr="00865C31">
        <w:rPr>
          <w:rFonts w:ascii="Cambria" w:hAnsi="Cambria"/>
          <w:sz w:val="24"/>
          <w:szCs w:val="24"/>
        </w:rPr>
        <w:t xml:space="preserve">rada </w:t>
      </w:r>
      <w:r w:rsidR="0084007F" w:rsidRPr="00865C31">
        <w:rPr>
          <w:rFonts w:ascii="Cambria" w:hAnsi="Cambria"/>
          <w:sz w:val="24"/>
          <w:szCs w:val="24"/>
        </w:rPr>
        <w:t>Vlade u tim oblastima, u</w:t>
      </w:r>
      <w:r w:rsidR="00E64C9F" w:rsidRPr="00865C31">
        <w:rPr>
          <w:rFonts w:ascii="Cambria" w:hAnsi="Cambria"/>
          <w:sz w:val="24"/>
          <w:szCs w:val="24"/>
        </w:rPr>
        <w:t xml:space="preserve"> cilju usaglašavanja prioriteta, te informisao članove da</w:t>
      </w:r>
      <w:r w:rsidR="003A7691" w:rsidRPr="00865C31">
        <w:rPr>
          <w:rFonts w:ascii="Cambria" w:hAnsi="Cambria"/>
          <w:sz w:val="24"/>
          <w:szCs w:val="24"/>
        </w:rPr>
        <w:t xml:space="preserve"> je</w:t>
      </w:r>
      <w:r w:rsidR="00E64C9F" w:rsidRPr="00865C31">
        <w:rPr>
          <w:rFonts w:ascii="Cambria" w:hAnsi="Cambria"/>
          <w:sz w:val="24"/>
          <w:szCs w:val="24"/>
        </w:rPr>
        <w:t xml:space="preserve">, prema njegovim saznanjima, </w:t>
      </w:r>
      <w:r w:rsidR="003A7691" w:rsidRPr="00865C31">
        <w:rPr>
          <w:rFonts w:ascii="Cambria" w:hAnsi="Cambria"/>
          <w:sz w:val="24"/>
          <w:szCs w:val="24"/>
        </w:rPr>
        <w:t>u novom Programu rada Vlade planiran</w:t>
      </w:r>
      <w:r w:rsidR="00475040" w:rsidRPr="00865C31">
        <w:rPr>
          <w:rFonts w:ascii="Cambria" w:hAnsi="Cambria"/>
          <w:sz w:val="24"/>
          <w:szCs w:val="24"/>
        </w:rPr>
        <w:t>a priprema</w:t>
      </w:r>
      <w:r w:rsidR="003A7691" w:rsidRPr="00865C31">
        <w:rPr>
          <w:rFonts w:ascii="Cambria" w:hAnsi="Cambria"/>
          <w:sz w:val="24"/>
          <w:szCs w:val="24"/>
        </w:rPr>
        <w:t xml:space="preserve"> </w:t>
      </w:r>
      <w:r w:rsidR="00D85B2D" w:rsidRPr="00865C31">
        <w:rPr>
          <w:rFonts w:ascii="Cambria" w:hAnsi="Cambria"/>
          <w:sz w:val="24"/>
          <w:szCs w:val="24"/>
        </w:rPr>
        <w:t>akcion</w:t>
      </w:r>
      <w:r w:rsidR="00475040" w:rsidRPr="00865C31">
        <w:rPr>
          <w:rFonts w:ascii="Cambria" w:hAnsi="Cambria"/>
          <w:sz w:val="24"/>
          <w:szCs w:val="24"/>
        </w:rPr>
        <w:t>og</w:t>
      </w:r>
      <w:r w:rsidR="00D85B2D" w:rsidRPr="00865C31">
        <w:rPr>
          <w:rFonts w:ascii="Cambria" w:hAnsi="Cambria"/>
          <w:sz w:val="24"/>
          <w:szCs w:val="24"/>
        </w:rPr>
        <w:t xml:space="preserve"> plan</w:t>
      </w:r>
      <w:r w:rsidR="00475040" w:rsidRPr="00865C31">
        <w:rPr>
          <w:rFonts w:ascii="Cambria" w:hAnsi="Cambria"/>
          <w:sz w:val="24"/>
          <w:szCs w:val="24"/>
        </w:rPr>
        <w:t>a</w:t>
      </w:r>
      <w:r w:rsidR="00E64C9F" w:rsidRPr="00865C31">
        <w:rPr>
          <w:rFonts w:ascii="Cambria" w:hAnsi="Cambria"/>
          <w:sz w:val="24"/>
          <w:szCs w:val="24"/>
        </w:rPr>
        <w:t xml:space="preserve"> jedino u pregovaračkom poglavlju 11</w:t>
      </w:r>
      <w:r w:rsidR="003A7691" w:rsidRPr="00865C31">
        <w:rPr>
          <w:rFonts w:ascii="Cambria" w:hAnsi="Cambria"/>
          <w:sz w:val="24"/>
          <w:szCs w:val="24"/>
        </w:rPr>
        <w:t xml:space="preserve"> </w:t>
      </w:r>
      <w:r w:rsidR="00E64C9F" w:rsidRPr="00865C31">
        <w:rPr>
          <w:rFonts w:ascii="Cambria" w:hAnsi="Cambria"/>
          <w:sz w:val="24"/>
          <w:szCs w:val="24"/>
        </w:rPr>
        <w:t xml:space="preserve">- Poljoprivreda i ruralni razvoj. </w:t>
      </w:r>
      <w:r w:rsidR="0084007F" w:rsidRPr="00865C31">
        <w:rPr>
          <w:rFonts w:ascii="Cambria" w:hAnsi="Cambria"/>
          <w:sz w:val="24"/>
          <w:szCs w:val="24"/>
        </w:rPr>
        <w:t xml:space="preserve"> </w:t>
      </w:r>
    </w:p>
    <w:p w14:paraId="3FFA2606" w14:textId="1CB57D1B" w:rsidR="0084007F" w:rsidRPr="00865C31" w:rsidRDefault="0084007F" w:rsidP="002C420E">
      <w:pPr>
        <w:jc w:val="both"/>
        <w:rPr>
          <w:rFonts w:ascii="Cambria" w:hAnsi="Cambria"/>
          <w:sz w:val="24"/>
          <w:szCs w:val="24"/>
        </w:rPr>
      </w:pPr>
      <w:r w:rsidRPr="00865C31">
        <w:rPr>
          <w:rFonts w:ascii="Cambria" w:hAnsi="Cambria"/>
          <w:sz w:val="24"/>
          <w:szCs w:val="24"/>
        </w:rPr>
        <w:t xml:space="preserve">Članica Odbora Daliborka Pejović ocijenila je </w:t>
      </w:r>
      <w:r w:rsidR="00D377EF" w:rsidRPr="00865C31">
        <w:rPr>
          <w:rFonts w:ascii="Cambria" w:hAnsi="Cambria"/>
          <w:sz w:val="24"/>
          <w:szCs w:val="24"/>
        </w:rPr>
        <w:t xml:space="preserve">predloženi </w:t>
      </w:r>
      <w:r w:rsidRPr="00865C31">
        <w:rPr>
          <w:rFonts w:ascii="Cambria" w:hAnsi="Cambria"/>
          <w:sz w:val="24"/>
          <w:szCs w:val="24"/>
        </w:rPr>
        <w:t xml:space="preserve">Plan rada kao odličan okvir djelovanja samog </w:t>
      </w:r>
      <w:r w:rsidRPr="00021624">
        <w:rPr>
          <w:rFonts w:ascii="Cambria" w:hAnsi="Cambria"/>
          <w:sz w:val="24"/>
          <w:szCs w:val="24"/>
        </w:rPr>
        <w:t xml:space="preserve">Odbora. Međutim, naglasila je da se </w:t>
      </w:r>
      <w:r w:rsidR="00B35115" w:rsidRPr="00021624">
        <w:rPr>
          <w:rFonts w:ascii="Cambria" w:hAnsi="Cambria"/>
          <w:sz w:val="24"/>
          <w:szCs w:val="24"/>
        </w:rPr>
        <w:t xml:space="preserve">treba </w:t>
      </w:r>
      <w:r w:rsidRPr="00021624">
        <w:rPr>
          <w:rFonts w:ascii="Cambria" w:hAnsi="Cambria"/>
          <w:sz w:val="24"/>
          <w:szCs w:val="24"/>
        </w:rPr>
        <w:t>vodi</w:t>
      </w:r>
      <w:r w:rsidR="00B35115" w:rsidRPr="00021624">
        <w:rPr>
          <w:rFonts w:ascii="Cambria" w:hAnsi="Cambria"/>
          <w:sz w:val="24"/>
          <w:szCs w:val="24"/>
        </w:rPr>
        <w:t>ti</w:t>
      </w:r>
      <w:r w:rsidRPr="00021624">
        <w:rPr>
          <w:rFonts w:ascii="Cambria" w:hAnsi="Cambria"/>
          <w:sz w:val="24"/>
          <w:szCs w:val="24"/>
        </w:rPr>
        <w:t xml:space="preserve"> računa o prioritetima koje je i komesar za proširenje Varhelji istakao prilikom posjete Skupštini, ali i </w:t>
      </w:r>
      <w:r w:rsidR="00011A1C" w:rsidRPr="00021624">
        <w:rPr>
          <w:rFonts w:ascii="Cambria" w:hAnsi="Cambria"/>
          <w:sz w:val="24"/>
          <w:szCs w:val="24"/>
        </w:rPr>
        <w:t xml:space="preserve">o potrebi za </w:t>
      </w:r>
      <w:r w:rsidRPr="00021624">
        <w:rPr>
          <w:rFonts w:ascii="Cambria" w:hAnsi="Cambria"/>
          <w:sz w:val="24"/>
          <w:szCs w:val="24"/>
        </w:rPr>
        <w:t>što hitnij</w:t>
      </w:r>
      <w:r w:rsidR="00011A1C" w:rsidRPr="00021624">
        <w:rPr>
          <w:rFonts w:ascii="Cambria" w:hAnsi="Cambria"/>
          <w:sz w:val="24"/>
          <w:szCs w:val="24"/>
        </w:rPr>
        <w:t>im</w:t>
      </w:r>
      <w:r w:rsidRPr="00021624">
        <w:rPr>
          <w:rFonts w:ascii="Cambria" w:hAnsi="Cambria"/>
          <w:sz w:val="24"/>
          <w:szCs w:val="24"/>
        </w:rPr>
        <w:t xml:space="preserve"> formiranje</w:t>
      </w:r>
      <w:r w:rsidR="00011A1C" w:rsidRPr="00021624">
        <w:rPr>
          <w:rFonts w:ascii="Cambria" w:hAnsi="Cambria"/>
          <w:sz w:val="24"/>
          <w:szCs w:val="24"/>
        </w:rPr>
        <w:t>m</w:t>
      </w:r>
      <w:r w:rsidRPr="00021624">
        <w:rPr>
          <w:rFonts w:ascii="Cambria" w:hAnsi="Cambria"/>
          <w:sz w:val="24"/>
          <w:szCs w:val="24"/>
        </w:rPr>
        <w:t xml:space="preserve"> pregovaračke strukture</w:t>
      </w:r>
      <w:r w:rsidR="00E249B2" w:rsidRPr="00021624">
        <w:rPr>
          <w:rFonts w:ascii="Cambria" w:hAnsi="Cambria"/>
          <w:sz w:val="24"/>
          <w:szCs w:val="24"/>
        </w:rPr>
        <w:t xml:space="preserve"> i strukture</w:t>
      </w:r>
      <w:r w:rsidRPr="00021624">
        <w:rPr>
          <w:rFonts w:ascii="Cambria" w:hAnsi="Cambria"/>
          <w:sz w:val="24"/>
          <w:szCs w:val="24"/>
        </w:rPr>
        <w:t xml:space="preserve"> za </w:t>
      </w:r>
      <w:r w:rsidR="002542EF" w:rsidRPr="00021624">
        <w:rPr>
          <w:rFonts w:ascii="Cambria" w:hAnsi="Cambria"/>
          <w:sz w:val="24"/>
          <w:szCs w:val="24"/>
        </w:rPr>
        <w:t>pripremu</w:t>
      </w:r>
      <w:r w:rsidRPr="00021624">
        <w:rPr>
          <w:rFonts w:ascii="Cambria" w:hAnsi="Cambria"/>
          <w:sz w:val="24"/>
          <w:szCs w:val="24"/>
        </w:rPr>
        <w:t xml:space="preserve"> projek</w:t>
      </w:r>
      <w:r w:rsidR="002542EF" w:rsidRPr="00021624">
        <w:rPr>
          <w:rFonts w:ascii="Cambria" w:hAnsi="Cambria"/>
          <w:sz w:val="24"/>
          <w:szCs w:val="24"/>
        </w:rPr>
        <w:t>ata</w:t>
      </w:r>
      <w:r w:rsidRPr="00021624">
        <w:rPr>
          <w:rFonts w:ascii="Cambria" w:hAnsi="Cambria"/>
          <w:sz w:val="24"/>
          <w:szCs w:val="24"/>
        </w:rPr>
        <w:t xml:space="preserve"> u okviru </w:t>
      </w:r>
      <w:r w:rsidR="00FD5BFA" w:rsidRPr="00021624">
        <w:rPr>
          <w:rFonts w:ascii="Cambria" w:hAnsi="Cambria"/>
          <w:sz w:val="24"/>
          <w:szCs w:val="24"/>
        </w:rPr>
        <w:t>Ekonomskog i investicionog plana za Zapadni Balkan</w:t>
      </w:r>
      <w:r w:rsidRPr="00021624">
        <w:rPr>
          <w:rFonts w:ascii="Cambria" w:hAnsi="Cambria"/>
          <w:sz w:val="24"/>
          <w:szCs w:val="24"/>
        </w:rPr>
        <w:t>.  S tim u vezi, predložila je konsultativno saslušanje glavne pregovaračice u vezi sa formiranje</w:t>
      </w:r>
      <w:r w:rsidR="00E64C9F" w:rsidRPr="00021624">
        <w:rPr>
          <w:rFonts w:ascii="Cambria" w:hAnsi="Cambria"/>
          <w:sz w:val="24"/>
          <w:szCs w:val="24"/>
        </w:rPr>
        <w:t>m</w:t>
      </w:r>
      <w:r w:rsidRPr="00021624">
        <w:rPr>
          <w:rFonts w:ascii="Cambria" w:hAnsi="Cambria"/>
          <w:sz w:val="24"/>
          <w:szCs w:val="24"/>
        </w:rPr>
        <w:t xml:space="preserve"> stukture za pregovore. </w:t>
      </w:r>
      <w:r w:rsidR="00AC15AE" w:rsidRPr="00021624">
        <w:rPr>
          <w:rFonts w:ascii="Cambria" w:hAnsi="Cambria"/>
          <w:sz w:val="24"/>
          <w:szCs w:val="24"/>
        </w:rPr>
        <w:t>Posebno je istakla faktor vremena, kao dragocjenog, u dijelu re</w:t>
      </w:r>
      <w:r w:rsidR="00E64C9F" w:rsidRPr="00021624">
        <w:rPr>
          <w:rFonts w:ascii="Cambria" w:hAnsi="Cambria"/>
          <w:sz w:val="24"/>
          <w:szCs w:val="24"/>
        </w:rPr>
        <w:t>alizacije projekata u prioritetnim</w:t>
      </w:r>
      <w:r w:rsidR="00AC15AE" w:rsidRPr="00021624">
        <w:rPr>
          <w:rFonts w:ascii="Cambria" w:hAnsi="Cambria"/>
          <w:sz w:val="24"/>
          <w:szCs w:val="24"/>
        </w:rPr>
        <w:t xml:space="preserve"> oblastima kao što su: saobraćaj, regionalna saradnja, vladavina prava i ljudska prava i digitalna eko</w:t>
      </w:r>
      <w:r w:rsidR="00E64C9F" w:rsidRPr="00021624">
        <w:rPr>
          <w:rFonts w:ascii="Cambria" w:hAnsi="Cambria"/>
          <w:sz w:val="24"/>
          <w:szCs w:val="24"/>
        </w:rPr>
        <w:t>no</w:t>
      </w:r>
      <w:r w:rsidR="00AC15AE" w:rsidRPr="00021624">
        <w:rPr>
          <w:rFonts w:ascii="Cambria" w:hAnsi="Cambria"/>
          <w:sz w:val="24"/>
          <w:szCs w:val="24"/>
        </w:rPr>
        <w:t>mija.</w:t>
      </w:r>
      <w:r w:rsidR="00AC15AE" w:rsidRPr="00865C31">
        <w:rPr>
          <w:rFonts w:ascii="Cambria" w:hAnsi="Cambria"/>
          <w:sz w:val="24"/>
          <w:szCs w:val="24"/>
        </w:rPr>
        <w:t xml:space="preserve"> </w:t>
      </w:r>
    </w:p>
    <w:p w14:paraId="7A917C55" w14:textId="01A67E0C" w:rsidR="00AC15AE" w:rsidRPr="00865C31" w:rsidRDefault="00AC15AE" w:rsidP="002C420E">
      <w:pPr>
        <w:jc w:val="both"/>
        <w:rPr>
          <w:rFonts w:ascii="Cambria" w:hAnsi="Cambria"/>
          <w:sz w:val="24"/>
          <w:szCs w:val="24"/>
        </w:rPr>
      </w:pPr>
      <w:r w:rsidRPr="00865C31">
        <w:rPr>
          <w:rFonts w:ascii="Cambria" w:hAnsi="Cambria"/>
          <w:sz w:val="24"/>
          <w:szCs w:val="24"/>
        </w:rPr>
        <w:lastRenderedPageBreak/>
        <w:t xml:space="preserve">Predsjednik Odbora je kazao da je planirana sjednica </w:t>
      </w:r>
      <w:r w:rsidR="00645E09" w:rsidRPr="00865C31">
        <w:rPr>
          <w:rFonts w:ascii="Cambria" w:hAnsi="Cambria"/>
          <w:sz w:val="24"/>
          <w:szCs w:val="24"/>
        </w:rPr>
        <w:t xml:space="preserve">Odbora </w:t>
      </w:r>
      <w:r w:rsidRPr="00865C31">
        <w:rPr>
          <w:rFonts w:ascii="Cambria" w:hAnsi="Cambria"/>
          <w:sz w:val="24"/>
          <w:szCs w:val="24"/>
        </w:rPr>
        <w:t>na kojoj će se razmatrati Predlog zakona o budžetu, te da će na osnovu predstavljenih finansijskih projekcija dalje biti moguće razmatrati i stepen realizacije obaveza u procesu pristupanja</w:t>
      </w:r>
      <w:r w:rsidR="003A63A0" w:rsidRPr="00865C31">
        <w:rPr>
          <w:rFonts w:ascii="Cambria" w:hAnsi="Cambria"/>
          <w:sz w:val="24"/>
          <w:szCs w:val="24"/>
        </w:rPr>
        <w:t xml:space="preserve"> EU</w:t>
      </w:r>
      <w:r w:rsidRPr="00865C31">
        <w:rPr>
          <w:rFonts w:ascii="Cambria" w:hAnsi="Cambria"/>
          <w:sz w:val="24"/>
          <w:szCs w:val="24"/>
        </w:rPr>
        <w:t xml:space="preserve">. </w:t>
      </w:r>
    </w:p>
    <w:p w14:paraId="3A5BC603" w14:textId="798D3F95" w:rsidR="00C908B1" w:rsidRPr="00865C31" w:rsidRDefault="00AC15AE" w:rsidP="002C420E">
      <w:pPr>
        <w:jc w:val="both"/>
        <w:rPr>
          <w:rFonts w:ascii="Cambria" w:hAnsi="Cambria"/>
          <w:sz w:val="24"/>
          <w:szCs w:val="24"/>
        </w:rPr>
      </w:pPr>
      <w:r w:rsidRPr="00865C31">
        <w:rPr>
          <w:rFonts w:ascii="Cambria" w:hAnsi="Cambria"/>
          <w:sz w:val="24"/>
          <w:szCs w:val="24"/>
        </w:rPr>
        <w:t xml:space="preserve">Poslanica </w:t>
      </w:r>
      <w:r w:rsidRPr="00021624">
        <w:rPr>
          <w:rFonts w:ascii="Cambria" w:hAnsi="Cambria"/>
          <w:sz w:val="24"/>
          <w:szCs w:val="24"/>
        </w:rPr>
        <w:t>Dragica Sekulić, koja je na sjednici učestvovala u svojstvu zamjene člana, kao nekadašnja ministarka i službenica ministarstva ukazala je na neke od važnih pitanja u procesu pristupanja. U pogledu razmatranja Programa pristupanja</w:t>
      </w:r>
      <w:r w:rsidR="007A6C51" w:rsidRPr="00021624">
        <w:rPr>
          <w:rFonts w:ascii="Cambria" w:hAnsi="Cambria"/>
          <w:sz w:val="24"/>
          <w:szCs w:val="24"/>
        </w:rPr>
        <w:t xml:space="preserve"> Crne Gore EU (PPCG)</w:t>
      </w:r>
      <w:r w:rsidR="00E64C9F" w:rsidRPr="00021624">
        <w:rPr>
          <w:rFonts w:ascii="Cambria" w:hAnsi="Cambria"/>
          <w:sz w:val="24"/>
          <w:szCs w:val="24"/>
        </w:rPr>
        <w:t>,</w:t>
      </w:r>
      <w:r w:rsidRPr="00021624">
        <w:rPr>
          <w:rFonts w:ascii="Cambria" w:hAnsi="Cambria"/>
          <w:sz w:val="24"/>
          <w:szCs w:val="24"/>
        </w:rPr>
        <w:t xml:space="preserve"> naglasila je važnost uporedne analize ovog dokumenta sa </w:t>
      </w:r>
      <w:r w:rsidR="004D16FD" w:rsidRPr="00021624">
        <w:rPr>
          <w:rFonts w:ascii="Cambria" w:hAnsi="Cambria"/>
          <w:sz w:val="24"/>
          <w:szCs w:val="24"/>
        </w:rPr>
        <w:t>Programom rada</w:t>
      </w:r>
      <w:r w:rsidRPr="00021624">
        <w:rPr>
          <w:rFonts w:ascii="Cambria" w:hAnsi="Cambria"/>
          <w:sz w:val="24"/>
          <w:szCs w:val="24"/>
        </w:rPr>
        <w:t xml:space="preserve"> Vlade, jer kako je kazala, on definiše stepen prioriteta i vremen</w:t>
      </w:r>
      <w:r w:rsidR="00E64C9F" w:rsidRPr="00021624">
        <w:rPr>
          <w:rFonts w:ascii="Cambria" w:hAnsi="Cambria"/>
          <w:sz w:val="24"/>
          <w:szCs w:val="24"/>
        </w:rPr>
        <w:t>a</w:t>
      </w:r>
      <w:r w:rsidRPr="00021624">
        <w:rPr>
          <w:rFonts w:ascii="Cambria" w:hAnsi="Cambria"/>
          <w:sz w:val="24"/>
          <w:szCs w:val="24"/>
        </w:rPr>
        <w:t xml:space="preserve"> </w:t>
      </w:r>
      <w:r w:rsidR="00FD5BFA" w:rsidRPr="00021624">
        <w:rPr>
          <w:rFonts w:ascii="Cambria" w:hAnsi="Cambria"/>
          <w:sz w:val="24"/>
          <w:szCs w:val="24"/>
        </w:rPr>
        <w:t>usklađivanja zakonodavstva sa</w:t>
      </w:r>
      <w:r w:rsidRPr="00021624">
        <w:rPr>
          <w:rFonts w:ascii="Cambria" w:hAnsi="Cambria"/>
          <w:sz w:val="24"/>
          <w:szCs w:val="24"/>
        </w:rPr>
        <w:t xml:space="preserve"> </w:t>
      </w:r>
      <w:r w:rsidR="00FD5BFA" w:rsidRPr="00021624">
        <w:rPr>
          <w:rFonts w:ascii="Cambria" w:hAnsi="Cambria"/>
          <w:sz w:val="24"/>
          <w:szCs w:val="24"/>
        </w:rPr>
        <w:t>pravnom tekovinom</w:t>
      </w:r>
      <w:r w:rsidRPr="00021624">
        <w:rPr>
          <w:rFonts w:ascii="Cambria" w:hAnsi="Cambria"/>
          <w:sz w:val="24"/>
          <w:szCs w:val="24"/>
        </w:rPr>
        <w:t xml:space="preserve"> EU. Govoreći o razmatranju </w:t>
      </w:r>
      <w:r w:rsidR="00B33248" w:rsidRPr="00021624">
        <w:rPr>
          <w:rFonts w:ascii="Cambria" w:hAnsi="Cambria"/>
          <w:sz w:val="24"/>
          <w:szCs w:val="24"/>
        </w:rPr>
        <w:t xml:space="preserve">predloga </w:t>
      </w:r>
      <w:r w:rsidRPr="00021624">
        <w:rPr>
          <w:rFonts w:ascii="Cambria" w:hAnsi="Cambria"/>
          <w:sz w:val="24"/>
          <w:szCs w:val="24"/>
        </w:rPr>
        <w:t xml:space="preserve">budžeta </w:t>
      </w:r>
      <w:r w:rsidR="00B33248" w:rsidRPr="00021624">
        <w:rPr>
          <w:rFonts w:ascii="Cambria" w:hAnsi="Cambria"/>
          <w:sz w:val="24"/>
          <w:szCs w:val="24"/>
        </w:rPr>
        <w:t xml:space="preserve">za 2021. godinu </w:t>
      </w:r>
      <w:r w:rsidRPr="00021624">
        <w:rPr>
          <w:rFonts w:ascii="Cambria" w:hAnsi="Cambria"/>
          <w:sz w:val="24"/>
          <w:szCs w:val="24"/>
        </w:rPr>
        <w:t xml:space="preserve">na Odboru, ona je izrazila bojazan da se ne može izvršiti uvid u </w:t>
      </w:r>
      <w:r w:rsidR="00DB6F74" w:rsidRPr="00021624">
        <w:rPr>
          <w:rFonts w:ascii="Cambria" w:hAnsi="Cambria"/>
          <w:sz w:val="24"/>
          <w:szCs w:val="24"/>
        </w:rPr>
        <w:t xml:space="preserve">planiranu raspodjelu </w:t>
      </w:r>
      <w:r w:rsidR="00532259" w:rsidRPr="00021624">
        <w:rPr>
          <w:rFonts w:ascii="Cambria" w:hAnsi="Cambria"/>
          <w:sz w:val="24"/>
          <w:szCs w:val="24"/>
        </w:rPr>
        <w:t>sredstava u cilju realizacije obaveza iz procesa pristupanja, osim u dijelu kapitalnih investicija, gdje su, između ostalog, prikazana sredstva dobijena iz IPA fondova. U tom smislu, saglasila se sa poslanicom Pejović u pogledu važnosti organizovanja konsultativnog saslušanja glavne pregovaračice na temu izmjena u samoj struktur</w:t>
      </w:r>
      <w:r w:rsidR="00E64C9F" w:rsidRPr="00021624">
        <w:rPr>
          <w:rFonts w:ascii="Cambria" w:hAnsi="Cambria"/>
          <w:sz w:val="24"/>
          <w:szCs w:val="24"/>
        </w:rPr>
        <w:t>i</w:t>
      </w:r>
      <w:r w:rsidR="00532259" w:rsidRPr="00021624">
        <w:rPr>
          <w:rFonts w:ascii="Cambria" w:hAnsi="Cambria"/>
          <w:sz w:val="24"/>
          <w:szCs w:val="24"/>
        </w:rPr>
        <w:t xml:space="preserve"> za </w:t>
      </w:r>
      <w:r w:rsidR="00C908B1" w:rsidRPr="00021624">
        <w:rPr>
          <w:rFonts w:ascii="Cambria" w:hAnsi="Cambria"/>
          <w:sz w:val="24"/>
          <w:szCs w:val="24"/>
        </w:rPr>
        <w:t>pregovore</w:t>
      </w:r>
      <w:r w:rsidR="00483B35" w:rsidRPr="00021624">
        <w:rPr>
          <w:rFonts w:ascii="Cambria" w:hAnsi="Cambria"/>
          <w:sz w:val="24"/>
          <w:szCs w:val="24"/>
        </w:rPr>
        <w:t xml:space="preserve"> i</w:t>
      </w:r>
      <w:r w:rsidR="00C908B1" w:rsidRPr="00021624">
        <w:rPr>
          <w:rFonts w:ascii="Cambria" w:hAnsi="Cambria"/>
          <w:sz w:val="24"/>
          <w:szCs w:val="24"/>
        </w:rPr>
        <w:t xml:space="preserve"> upoznavanja sa novim ljudima koji rade na programiranju i daljem planiranju ispunjavanja obaveza. Takođe, </w:t>
      </w:r>
      <w:r w:rsidR="00B4006D" w:rsidRPr="00021624">
        <w:rPr>
          <w:rFonts w:ascii="Cambria" w:hAnsi="Cambria"/>
          <w:sz w:val="24"/>
          <w:szCs w:val="24"/>
        </w:rPr>
        <w:t xml:space="preserve">Sekulić je </w:t>
      </w:r>
      <w:r w:rsidR="00C908B1" w:rsidRPr="00021624">
        <w:rPr>
          <w:rFonts w:ascii="Cambria" w:hAnsi="Cambria"/>
          <w:sz w:val="24"/>
          <w:szCs w:val="24"/>
        </w:rPr>
        <w:t>ukazala na važnost redovni</w:t>
      </w:r>
      <w:r w:rsidR="00E64C9F" w:rsidRPr="00021624">
        <w:rPr>
          <w:rFonts w:ascii="Cambria" w:hAnsi="Cambria"/>
          <w:sz w:val="24"/>
          <w:szCs w:val="24"/>
        </w:rPr>
        <w:t>ji</w:t>
      </w:r>
      <w:r w:rsidR="00C908B1" w:rsidRPr="00021624">
        <w:rPr>
          <w:rFonts w:ascii="Cambria" w:hAnsi="Cambria"/>
          <w:sz w:val="24"/>
          <w:szCs w:val="24"/>
        </w:rPr>
        <w:t>h saslušanja povodom korišćenja sredst</w:t>
      </w:r>
      <w:r w:rsidR="00E60AF0" w:rsidRPr="00021624">
        <w:rPr>
          <w:rFonts w:ascii="Cambria" w:hAnsi="Cambria"/>
          <w:sz w:val="24"/>
          <w:szCs w:val="24"/>
        </w:rPr>
        <w:t>a</w:t>
      </w:r>
      <w:r w:rsidR="00C908B1" w:rsidRPr="00021624">
        <w:rPr>
          <w:rFonts w:ascii="Cambria" w:hAnsi="Cambria"/>
          <w:sz w:val="24"/>
          <w:szCs w:val="24"/>
        </w:rPr>
        <w:t>va iz IPA fondova. Na kraju, izrazila je očekivanje da će ovaj Odbor biti vidljiviji</w:t>
      </w:r>
      <w:r w:rsidR="00E10264" w:rsidRPr="00021624">
        <w:rPr>
          <w:rFonts w:ascii="Cambria" w:hAnsi="Cambria"/>
          <w:sz w:val="24"/>
          <w:szCs w:val="24"/>
        </w:rPr>
        <w:t xml:space="preserve"> i aktivniji</w:t>
      </w:r>
      <w:r w:rsidR="00C908B1" w:rsidRPr="00021624">
        <w:rPr>
          <w:rFonts w:ascii="Cambria" w:hAnsi="Cambria"/>
          <w:sz w:val="24"/>
          <w:szCs w:val="24"/>
        </w:rPr>
        <w:t>, posebno u procesu harmonizacije nacionalnog zakonodavstva sa pravnom tekovinom EU.</w:t>
      </w:r>
    </w:p>
    <w:p w14:paraId="6DC821C0" w14:textId="5ED8E689" w:rsidR="00C908B1" w:rsidRPr="00865C31" w:rsidRDefault="00C83309" w:rsidP="002C420E">
      <w:pPr>
        <w:jc w:val="both"/>
        <w:rPr>
          <w:rFonts w:ascii="Cambria" w:hAnsi="Cambria"/>
          <w:sz w:val="24"/>
          <w:szCs w:val="24"/>
        </w:rPr>
      </w:pPr>
      <w:r w:rsidRPr="00865C31">
        <w:rPr>
          <w:rFonts w:ascii="Cambria" w:hAnsi="Cambria"/>
          <w:sz w:val="24"/>
          <w:szCs w:val="24"/>
        </w:rPr>
        <w:t xml:space="preserve">Predsjednik Odbora </w:t>
      </w:r>
      <w:r w:rsidR="0061408B" w:rsidRPr="00865C31">
        <w:rPr>
          <w:rFonts w:ascii="Cambria" w:hAnsi="Cambria"/>
          <w:sz w:val="24"/>
          <w:szCs w:val="24"/>
        </w:rPr>
        <w:t xml:space="preserve">Branimir Gvozdenović </w:t>
      </w:r>
      <w:r w:rsidRPr="00865C31">
        <w:rPr>
          <w:rFonts w:ascii="Cambria" w:hAnsi="Cambria"/>
          <w:sz w:val="24"/>
          <w:szCs w:val="24"/>
        </w:rPr>
        <w:t>je kazao da je namjera da se redefiniše uloga Odbora u harmonizaciji</w:t>
      </w:r>
      <w:r w:rsidR="008A4E0E" w:rsidRPr="00865C31">
        <w:rPr>
          <w:rFonts w:ascii="Cambria" w:hAnsi="Cambria"/>
          <w:sz w:val="24"/>
          <w:szCs w:val="24"/>
        </w:rPr>
        <w:t xml:space="preserve"> zakonodavstva</w:t>
      </w:r>
      <w:r w:rsidRPr="00865C31">
        <w:rPr>
          <w:rFonts w:ascii="Cambria" w:hAnsi="Cambria"/>
          <w:sz w:val="24"/>
          <w:szCs w:val="24"/>
        </w:rPr>
        <w:t xml:space="preserve">, kao i da je saglasan da se organizuje konsultativno saslušanje </w:t>
      </w:r>
      <w:r w:rsidR="00AB1F93" w:rsidRPr="00865C31">
        <w:rPr>
          <w:rFonts w:ascii="Cambria" w:hAnsi="Cambria"/>
          <w:sz w:val="24"/>
          <w:szCs w:val="24"/>
        </w:rPr>
        <w:t>na temu</w:t>
      </w:r>
      <w:r w:rsidRPr="00865C31">
        <w:rPr>
          <w:rFonts w:ascii="Cambria" w:hAnsi="Cambria"/>
          <w:sz w:val="24"/>
          <w:szCs w:val="24"/>
        </w:rPr>
        <w:t xml:space="preserve"> izmjena u </w:t>
      </w:r>
      <w:r w:rsidR="006B663B" w:rsidRPr="00865C31">
        <w:rPr>
          <w:rFonts w:ascii="Cambria" w:hAnsi="Cambria"/>
          <w:sz w:val="24"/>
          <w:szCs w:val="24"/>
        </w:rPr>
        <w:t xml:space="preserve">pregovaračkoj </w:t>
      </w:r>
      <w:r w:rsidRPr="00865C31">
        <w:rPr>
          <w:rFonts w:ascii="Cambria" w:hAnsi="Cambria"/>
          <w:sz w:val="24"/>
          <w:szCs w:val="24"/>
        </w:rPr>
        <w:t>strukturi. Još je</w:t>
      </w:r>
      <w:r w:rsidR="00E64C9F" w:rsidRPr="00865C31">
        <w:rPr>
          <w:rFonts w:ascii="Cambria" w:hAnsi="Cambria"/>
          <w:sz w:val="24"/>
          <w:szCs w:val="24"/>
        </w:rPr>
        <w:t>dnom je naglasio važnost sistem</w:t>
      </w:r>
      <w:r w:rsidR="0010700D" w:rsidRPr="00865C31">
        <w:rPr>
          <w:rFonts w:ascii="Cambria" w:hAnsi="Cambria"/>
          <w:sz w:val="24"/>
          <w:szCs w:val="24"/>
        </w:rPr>
        <w:t>a</w:t>
      </w:r>
      <w:r w:rsidRPr="00865C31">
        <w:rPr>
          <w:rFonts w:ascii="Cambria" w:hAnsi="Cambria"/>
          <w:sz w:val="24"/>
          <w:szCs w:val="24"/>
        </w:rPr>
        <w:t>t</w:t>
      </w:r>
      <w:r w:rsidR="00E64C9F" w:rsidRPr="00865C31">
        <w:rPr>
          <w:rFonts w:ascii="Cambria" w:hAnsi="Cambria"/>
          <w:sz w:val="24"/>
          <w:szCs w:val="24"/>
        </w:rPr>
        <w:t>s</w:t>
      </w:r>
      <w:r w:rsidRPr="00865C31">
        <w:rPr>
          <w:rFonts w:ascii="Cambria" w:hAnsi="Cambria"/>
          <w:sz w:val="24"/>
          <w:szCs w:val="24"/>
        </w:rPr>
        <w:t xml:space="preserve">kog pristupa u parlamentarnoj kontroli procesa </w:t>
      </w:r>
      <w:r w:rsidR="004E100F" w:rsidRPr="00865C31">
        <w:rPr>
          <w:rFonts w:ascii="Cambria" w:hAnsi="Cambria"/>
          <w:sz w:val="24"/>
          <w:szCs w:val="24"/>
        </w:rPr>
        <w:t xml:space="preserve">evropskih </w:t>
      </w:r>
      <w:r w:rsidRPr="00865C31">
        <w:rPr>
          <w:rFonts w:ascii="Cambria" w:hAnsi="Cambria"/>
          <w:sz w:val="24"/>
          <w:szCs w:val="24"/>
        </w:rPr>
        <w:t xml:space="preserve">integracija, zbog čega </w:t>
      </w:r>
      <w:r w:rsidR="004E100F" w:rsidRPr="00865C31">
        <w:rPr>
          <w:rFonts w:ascii="Cambria" w:hAnsi="Cambria"/>
          <w:sz w:val="24"/>
          <w:szCs w:val="24"/>
        </w:rPr>
        <w:t xml:space="preserve">će </w:t>
      </w:r>
      <w:r w:rsidRPr="00865C31">
        <w:rPr>
          <w:rFonts w:ascii="Cambria" w:hAnsi="Cambria"/>
          <w:sz w:val="24"/>
          <w:szCs w:val="24"/>
        </w:rPr>
        <w:t>jedna od važnih aktivnosti bi</w:t>
      </w:r>
      <w:r w:rsidR="004E100F" w:rsidRPr="00865C31">
        <w:rPr>
          <w:rFonts w:ascii="Cambria" w:hAnsi="Cambria"/>
          <w:sz w:val="24"/>
          <w:szCs w:val="24"/>
        </w:rPr>
        <w:t>ti</w:t>
      </w:r>
      <w:r w:rsidRPr="00865C31">
        <w:rPr>
          <w:rFonts w:ascii="Cambria" w:hAnsi="Cambria"/>
          <w:sz w:val="24"/>
          <w:szCs w:val="24"/>
        </w:rPr>
        <w:t xml:space="preserve"> unapređenje uloge Odbora u </w:t>
      </w:r>
      <w:r w:rsidR="004E100F" w:rsidRPr="00865C31">
        <w:rPr>
          <w:rFonts w:ascii="Cambria" w:hAnsi="Cambria"/>
          <w:sz w:val="24"/>
          <w:szCs w:val="24"/>
        </w:rPr>
        <w:t>procesu usklađivanja zakonodavstva</w:t>
      </w:r>
      <w:r w:rsidRPr="00865C31">
        <w:rPr>
          <w:rFonts w:ascii="Cambria" w:hAnsi="Cambria"/>
          <w:sz w:val="24"/>
          <w:szCs w:val="24"/>
        </w:rPr>
        <w:t>, kako bi se izbjegl</w:t>
      </w:r>
      <w:r w:rsidR="00E64C9F" w:rsidRPr="00865C31">
        <w:rPr>
          <w:rFonts w:ascii="Cambria" w:hAnsi="Cambria"/>
          <w:sz w:val="24"/>
          <w:szCs w:val="24"/>
        </w:rPr>
        <w:t>i</w:t>
      </w:r>
      <w:r w:rsidRPr="00865C31">
        <w:rPr>
          <w:rFonts w:ascii="Cambria" w:hAnsi="Cambria"/>
          <w:sz w:val="24"/>
          <w:szCs w:val="24"/>
        </w:rPr>
        <w:t xml:space="preserve"> dosadašnji primjeri </w:t>
      </w:r>
      <w:r w:rsidR="00E64C9F" w:rsidRPr="00865C31">
        <w:rPr>
          <w:rFonts w:ascii="Cambria" w:hAnsi="Cambria"/>
          <w:sz w:val="24"/>
          <w:szCs w:val="24"/>
        </w:rPr>
        <w:t>prikazivanja</w:t>
      </w:r>
      <w:r w:rsidRPr="00865C31">
        <w:rPr>
          <w:rFonts w:ascii="Cambria" w:hAnsi="Cambria"/>
          <w:sz w:val="24"/>
          <w:szCs w:val="24"/>
        </w:rPr>
        <w:t xml:space="preserve"> mjer</w:t>
      </w:r>
      <w:r w:rsidR="00E64C9F" w:rsidRPr="00865C31">
        <w:rPr>
          <w:rFonts w:ascii="Cambria" w:hAnsi="Cambria"/>
          <w:sz w:val="24"/>
          <w:szCs w:val="24"/>
        </w:rPr>
        <w:t>a</w:t>
      </w:r>
      <w:r w:rsidRPr="00865C31">
        <w:rPr>
          <w:rFonts w:ascii="Cambria" w:hAnsi="Cambria"/>
          <w:sz w:val="24"/>
          <w:szCs w:val="24"/>
        </w:rPr>
        <w:t xml:space="preserve"> realizacije</w:t>
      </w:r>
      <w:r w:rsidR="00E64C9F" w:rsidRPr="00865C31">
        <w:rPr>
          <w:rFonts w:ascii="Cambria" w:hAnsi="Cambria"/>
          <w:sz w:val="24"/>
          <w:szCs w:val="24"/>
        </w:rPr>
        <w:t xml:space="preserve"> na način da se </w:t>
      </w:r>
      <w:r w:rsidR="00C8288A" w:rsidRPr="00865C31">
        <w:rPr>
          <w:rFonts w:ascii="Cambria" w:hAnsi="Cambria"/>
          <w:sz w:val="24"/>
          <w:szCs w:val="24"/>
        </w:rPr>
        <w:t>odnose na</w:t>
      </w:r>
      <w:r w:rsidRPr="00865C31">
        <w:rPr>
          <w:rFonts w:ascii="Cambria" w:hAnsi="Cambria"/>
          <w:sz w:val="24"/>
          <w:szCs w:val="24"/>
        </w:rPr>
        <w:t xml:space="preserve"> momen</w:t>
      </w:r>
      <w:r w:rsidR="00C8288A" w:rsidRPr="00865C31">
        <w:rPr>
          <w:rFonts w:ascii="Cambria" w:hAnsi="Cambria"/>
          <w:sz w:val="24"/>
          <w:szCs w:val="24"/>
        </w:rPr>
        <w:t>at</w:t>
      </w:r>
      <w:r w:rsidRPr="00865C31">
        <w:rPr>
          <w:rFonts w:ascii="Cambria" w:hAnsi="Cambria"/>
          <w:sz w:val="24"/>
          <w:szCs w:val="24"/>
        </w:rPr>
        <w:t xml:space="preserve"> donošenja predloga zakona, a ne usv</w:t>
      </w:r>
      <w:r w:rsidR="00C54623" w:rsidRPr="00865C31">
        <w:rPr>
          <w:rFonts w:ascii="Cambria" w:hAnsi="Cambria"/>
          <w:sz w:val="24"/>
          <w:szCs w:val="24"/>
        </w:rPr>
        <w:t>a</w:t>
      </w:r>
      <w:r w:rsidRPr="00865C31">
        <w:rPr>
          <w:rFonts w:ascii="Cambria" w:hAnsi="Cambria"/>
          <w:sz w:val="24"/>
          <w:szCs w:val="24"/>
        </w:rPr>
        <w:t>j</w:t>
      </w:r>
      <w:r w:rsidR="00C8288A" w:rsidRPr="00865C31">
        <w:rPr>
          <w:rFonts w:ascii="Cambria" w:hAnsi="Cambria"/>
          <w:sz w:val="24"/>
          <w:szCs w:val="24"/>
        </w:rPr>
        <w:t>anja</w:t>
      </w:r>
      <w:r w:rsidRPr="00865C31">
        <w:rPr>
          <w:rFonts w:ascii="Cambria" w:hAnsi="Cambria"/>
          <w:sz w:val="24"/>
          <w:szCs w:val="24"/>
        </w:rPr>
        <w:t xml:space="preserve"> zakona. </w:t>
      </w:r>
    </w:p>
    <w:p w14:paraId="31C3B996" w14:textId="0CD0358A" w:rsidR="00C83309" w:rsidRPr="00865C31" w:rsidRDefault="00C83309" w:rsidP="002C420E">
      <w:pPr>
        <w:jc w:val="both"/>
        <w:rPr>
          <w:rFonts w:ascii="Cambria" w:hAnsi="Cambria"/>
          <w:sz w:val="24"/>
          <w:szCs w:val="24"/>
        </w:rPr>
      </w:pPr>
      <w:r w:rsidRPr="00865C31">
        <w:rPr>
          <w:rFonts w:ascii="Cambria" w:hAnsi="Cambria"/>
          <w:sz w:val="24"/>
          <w:szCs w:val="24"/>
        </w:rPr>
        <w:t xml:space="preserve">Član Odbora Branko </w:t>
      </w:r>
      <w:r w:rsidR="00C26151" w:rsidRPr="00865C31">
        <w:rPr>
          <w:rFonts w:ascii="Cambria" w:hAnsi="Cambria"/>
          <w:sz w:val="24"/>
          <w:szCs w:val="24"/>
        </w:rPr>
        <w:t xml:space="preserve">Radulović je kazao </w:t>
      </w:r>
      <w:r w:rsidR="00C26151" w:rsidRPr="00D37BD1">
        <w:rPr>
          <w:rFonts w:ascii="Cambria" w:hAnsi="Cambria"/>
          <w:sz w:val="24"/>
          <w:szCs w:val="24"/>
        </w:rPr>
        <w:t>da</w:t>
      </w:r>
      <w:r w:rsidRPr="00D37BD1">
        <w:rPr>
          <w:rFonts w:ascii="Cambria" w:hAnsi="Cambria"/>
          <w:sz w:val="24"/>
          <w:szCs w:val="24"/>
        </w:rPr>
        <w:t xml:space="preserve"> izradom tabela usklađenosti</w:t>
      </w:r>
      <w:r w:rsidR="00C26151" w:rsidRPr="00D37BD1">
        <w:rPr>
          <w:rFonts w:ascii="Cambria" w:hAnsi="Cambria"/>
          <w:sz w:val="24"/>
          <w:szCs w:val="24"/>
        </w:rPr>
        <w:t xml:space="preserve"> treba da se bavi cijela služba Skupštine, a ne </w:t>
      </w:r>
      <w:r w:rsidR="00D37BD1" w:rsidRPr="00D37BD1">
        <w:rPr>
          <w:rFonts w:ascii="Cambria" w:hAnsi="Cambria"/>
          <w:sz w:val="24"/>
          <w:szCs w:val="24"/>
        </w:rPr>
        <w:t xml:space="preserve">samo </w:t>
      </w:r>
      <w:r w:rsidR="00C26151" w:rsidRPr="00D37BD1">
        <w:rPr>
          <w:rFonts w:ascii="Cambria" w:hAnsi="Cambria"/>
          <w:sz w:val="24"/>
          <w:szCs w:val="24"/>
        </w:rPr>
        <w:t>služba odbora i da tu temu treba predložiti Kolegijumu. Saglasio se sa poslanicom Pejović u vezi sa prioritetima</w:t>
      </w:r>
      <w:r w:rsidR="00C26151" w:rsidRPr="00865C31">
        <w:rPr>
          <w:rFonts w:ascii="Cambria" w:hAnsi="Cambria"/>
          <w:sz w:val="24"/>
          <w:szCs w:val="24"/>
        </w:rPr>
        <w:t xml:space="preserve"> o kojima treba voditi računa, te dodao da je po</w:t>
      </w:r>
      <w:r w:rsidR="00E64C9F" w:rsidRPr="00865C31">
        <w:rPr>
          <w:rFonts w:ascii="Cambria" w:hAnsi="Cambria"/>
          <w:sz w:val="24"/>
          <w:szCs w:val="24"/>
        </w:rPr>
        <w:t>trebno formirati zajednič</w:t>
      </w:r>
      <w:r w:rsidR="001A2B94" w:rsidRPr="00865C31">
        <w:rPr>
          <w:rFonts w:ascii="Cambria" w:hAnsi="Cambria"/>
          <w:sz w:val="24"/>
          <w:szCs w:val="24"/>
        </w:rPr>
        <w:t>k</w:t>
      </w:r>
      <w:r w:rsidR="00E64C9F" w:rsidRPr="00865C31">
        <w:rPr>
          <w:rFonts w:ascii="Cambria" w:hAnsi="Cambria"/>
          <w:sz w:val="24"/>
          <w:szCs w:val="24"/>
        </w:rPr>
        <w:t>u plat</w:t>
      </w:r>
      <w:r w:rsidR="00C26151" w:rsidRPr="00865C31">
        <w:rPr>
          <w:rFonts w:ascii="Cambria" w:hAnsi="Cambria"/>
          <w:sz w:val="24"/>
          <w:szCs w:val="24"/>
        </w:rPr>
        <w:t>f</w:t>
      </w:r>
      <w:r w:rsidR="00E64C9F" w:rsidRPr="00865C31">
        <w:rPr>
          <w:rFonts w:ascii="Cambria" w:hAnsi="Cambria"/>
          <w:sz w:val="24"/>
          <w:szCs w:val="24"/>
        </w:rPr>
        <w:t>o</w:t>
      </w:r>
      <w:r w:rsidR="00C26151" w:rsidRPr="00865C31">
        <w:rPr>
          <w:rFonts w:ascii="Cambria" w:hAnsi="Cambria"/>
          <w:sz w:val="24"/>
          <w:szCs w:val="24"/>
        </w:rPr>
        <w:t>rmu djelovanja posebno u dijelu dobijanja sredstava iz EU fondova. Ukoliko se bude zajed</w:t>
      </w:r>
      <w:r w:rsidR="0070031A" w:rsidRPr="00865C31">
        <w:rPr>
          <w:rFonts w:ascii="Cambria" w:hAnsi="Cambria"/>
          <w:sz w:val="24"/>
          <w:szCs w:val="24"/>
        </w:rPr>
        <w:t>ni</w:t>
      </w:r>
      <w:r w:rsidR="00C26151" w:rsidRPr="00865C31">
        <w:rPr>
          <w:rFonts w:ascii="Cambria" w:hAnsi="Cambria"/>
          <w:sz w:val="24"/>
          <w:szCs w:val="24"/>
        </w:rPr>
        <w:t>čki djelovalo, Odbor za evropske integracije ima ogromne mogućnosti, zaključio je Radulović.</w:t>
      </w:r>
    </w:p>
    <w:p w14:paraId="3CB38CA1" w14:textId="2D2D556E" w:rsidR="00C26151" w:rsidRPr="00865C31" w:rsidRDefault="00C26151" w:rsidP="002C420E">
      <w:pPr>
        <w:jc w:val="both"/>
        <w:rPr>
          <w:rFonts w:ascii="Cambria" w:hAnsi="Cambria"/>
          <w:sz w:val="24"/>
          <w:szCs w:val="24"/>
        </w:rPr>
      </w:pPr>
      <w:r w:rsidRPr="00865C31">
        <w:rPr>
          <w:rFonts w:ascii="Cambria" w:hAnsi="Cambria"/>
          <w:sz w:val="24"/>
          <w:szCs w:val="24"/>
        </w:rPr>
        <w:t xml:space="preserve">Predsjednik Odbora je informisao članove da Sekretarijat </w:t>
      </w:r>
      <w:r w:rsidR="00DF344C" w:rsidRPr="00865C31">
        <w:rPr>
          <w:rFonts w:ascii="Cambria" w:hAnsi="Cambria"/>
          <w:sz w:val="24"/>
          <w:szCs w:val="24"/>
        </w:rPr>
        <w:t xml:space="preserve">Odbora </w:t>
      </w:r>
      <w:r w:rsidRPr="00865C31">
        <w:rPr>
          <w:rFonts w:ascii="Cambria" w:hAnsi="Cambria"/>
          <w:sz w:val="24"/>
          <w:szCs w:val="24"/>
        </w:rPr>
        <w:t>već radi na izradi komparativ</w:t>
      </w:r>
      <w:r w:rsidR="00E64C9F" w:rsidRPr="00865C31">
        <w:rPr>
          <w:rFonts w:ascii="Cambria" w:hAnsi="Cambria"/>
          <w:sz w:val="24"/>
          <w:szCs w:val="24"/>
        </w:rPr>
        <w:t>n</w:t>
      </w:r>
      <w:r w:rsidRPr="00865C31">
        <w:rPr>
          <w:rFonts w:ascii="Cambria" w:hAnsi="Cambria"/>
          <w:sz w:val="24"/>
          <w:szCs w:val="24"/>
        </w:rPr>
        <w:t>e analize</w:t>
      </w:r>
      <w:r w:rsidR="00DF344C" w:rsidRPr="00865C31">
        <w:rPr>
          <w:rFonts w:ascii="Cambria" w:hAnsi="Cambria"/>
          <w:sz w:val="24"/>
          <w:szCs w:val="24"/>
        </w:rPr>
        <w:t xml:space="preserve"> nadležnosti</w:t>
      </w:r>
      <w:r w:rsidRPr="00865C31">
        <w:rPr>
          <w:rFonts w:ascii="Cambria" w:hAnsi="Cambria"/>
          <w:sz w:val="24"/>
          <w:szCs w:val="24"/>
        </w:rPr>
        <w:t xml:space="preserve"> odbora za evropske poslove</w:t>
      </w:r>
      <w:r w:rsidR="00DF344C" w:rsidRPr="00865C31">
        <w:rPr>
          <w:rFonts w:ascii="Cambria" w:hAnsi="Cambria"/>
          <w:sz w:val="24"/>
          <w:szCs w:val="24"/>
        </w:rPr>
        <w:t xml:space="preserve"> u regionu i zemljama članicama EU,</w:t>
      </w:r>
      <w:r w:rsidRPr="00865C31">
        <w:rPr>
          <w:rFonts w:ascii="Cambria" w:hAnsi="Cambria"/>
          <w:sz w:val="24"/>
          <w:szCs w:val="24"/>
        </w:rPr>
        <w:t xml:space="preserve"> u cilju </w:t>
      </w:r>
      <w:r w:rsidR="00DF344C" w:rsidRPr="00865C31">
        <w:rPr>
          <w:rFonts w:ascii="Cambria" w:hAnsi="Cambria"/>
          <w:sz w:val="24"/>
          <w:szCs w:val="24"/>
        </w:rPr>
        <w:t>pro</w:t>
      </w:r>
      <w:r w:rsidRPr="00865C31">
        <w:rPr>
          <w:rFonts w:ascii="Cambria" w:hAnsi="Cambria"/>
          <w:sz w:val="24"/>
          <w:szCs w:val="24"/>
        </w:rPr>
        <w:t xml:space="preserve">nalaženja korisnog modela za Skupštinu Crne Gore, prije svega u dijelu harmonizacije </w:t>
      </w:r>
      <w:r w:rsidR="00DF344C" w:rsidRPr="00865C31">
        <w:rPr>
          <w:rFonts w:ascii="Cambria" w:hAnsi="Cambria"/>
          <w:sz w:val="24"/>
          <w:szCs w:val="24"/>
        </w:rPr>
        <w:t xml:space="preserve">nacionalnih </w:t>
      </w:r>
      <w:r w:rsidRPr="00865C31">
        <w:rPr>
          <w:rFonts w:ascii="Cambria" w:hAnsi="Cambria"/>
          <w:sz w:val="24"/>
          <w:szCs w:val="24"/>
        </w:rPr>
        <w:t>procesa</w:t>
      </w:r>
      <w:r w:rsidR="00DF344C" w:rsidRPr="00865C31">
        <w:rPr>
          <w:rFonts w:ascii="Cambria" w:hAnsi="Cambria"/>
          <w:sz w:val="24"/>
          <w:szCs w:val="24"/>
        </w:rPr>
        <w:t xml:space="preserve"> sa pravnom tekovinom EU</w:t>
      </w:r>
      <w:r w:rsidRPr="00865C31">
        <w:rPr>
          <w:rFonts w:ascii="Cambria" w:hAnsi="Cambria"/>
          <w:sz w:val="24"/>
          <w:szCs w:val="24"/>
        </w:rPr>
        <w:t xml:space="preserve">. </w:t>
      </w:r>
    </w:p>
    <w:p w14:paraId="4F26CDDC" w14:textId="219964C1" w:rsidR="00C26151" w:rsidRPr="00865C31" w:rsidRDefault="007057EA" w:rsidP="00C26151">
      <w:pPr>
        <w:jc w:val="both"/>
        <w:rPr>
          <w:rFonts w:ascii="Cambria" w:hAnsi="Cambria"/>
          <w:sz w:val="24"/>
          <w:szCs w:val="24"/>
        </w:rPr>
      </w:pPr>
      <w:r w:rsidRPr="00865C31">
        <w:rPr>
          <w:rFonts w:ascii="Cambria" w:hAnsi="Cambria"/>
          <w:sz w:val="24"/>
          <w:szCs w:val="24"/>
        </w:rPr>
        <w:br/>
      </w:r>
      <w:r w:rsidR="00333478" w:rsidRPr="00865C31">
        <w:rPr>
          <w:rFonts w:ascii="Cambria" w:hAnsi="Cambria"/>
          <w:sz w:val="24"/>
          <w:szCs w:val="24"/>
        </w:rPr>
        <w:t>Kako</w:t>
      </w:r>
      <w:r w:rsidR="00C26151" w:rsidRPr="00865C31">
        <w:rPr>
          <w:rFonts w:ascii="Cambria" w:hAnsi="Cambria"/>
          <w:sz w:val="24"/>
          <w:szCs w:val="24"/>
        </w:rPr>
        <w:t xml:space="preserve"> nije bilo </w:t>
      </w:r>
      <w:r w:rsidR="00333478" w:rsidRPr="00865C31">
        <w:rPr>
          <w:rFonts w:ascii="Cambria" w:hAnsi="Cambria"/>
          <w:sz w:val="24"/>
          <w:szCs w:val="24"/>
        </w:rPr>
        <w:t xml:space="preserve">više </w:t>
      </w:r>
      <w:r w:rsidR="00C26151" w:rsidRPr="00865C31">
        <w:rPr>
          <w:rFonts w:ascii="Cambria" w:hAnsi="Cambria"/>
          <w:sz w:val="24"/>
          <w:szCs w:val="24"/>
        </w:rPr>
        <w:t xml:space="preserve">prijavljenih za raspravu, predsjednik </w:t>
      </w:r>
      <w:r w:rsidR="00D169E5" w:rsidRPr="00865C31">
        <w:rPr>
          <w:rFonts w:ascii="Cambria" w:hAnsi="Cambria"/>
          <w:sz w:val="24"/>
          <w:szCs w:val="24"/>
        </w:rPr>
        <w:t xml:space="preserve">Odbora </w:t>
      </w:r>
      <w:r w:rsidR="00C26151" w:rsidRPr="00865C31">
        <w:rPr>
          <w:rFonts w:ascii="Cambria" w:hAnsi="Cambria"/>
          <w:sz w:val="24"/>
          <w:szCs w:val="24"/>
        </w:rPr>
        <w:t xml:space="preserve">je podijelio ideju o redefinisanju uloge Odbora. On je kazao da Odbor postoji od kraja 2012. godine, skoro od samog početka pregovaračkog procesa, te da je uloga Odbora definisana Poslovnikom Skupštine Crne Gore i posebnom skupštinskom Rezolucijom o načinu, kvalitetu i dinamici procesa integracije Crne Gore u EU, dodajući da je </w:t>
      </w:r>
      <w:r w:rsidRPr="00865C31">
        <w:rPr>
          <w:rFonts w:ascii="Cambria" w:hAnsi="Cambria"/>
          <w:sz w:val="24"/>
          <w:szCs w:val="24"/>
        </w:rPr>
        <w:t>Rezolucija</w:t>
      </w:r>
      <w:r w:rsidR="00C26151" w:rsidRPr="00865C31">
        <w:rPr>
          <w:rFonts w:ascii="Cambria" w:hAnsi="Cambria"/>
          <w:sz w:val="24"/>
          <w:szCs w:val="24"/>
        </w:rPr>
        <w:t xml:space="preserve"> i jedini dokument koji detaljno reguliše odnos Skupštine i Vlade u procesu pristupanja. Od 2012. godine do </w:t>
      </w:r>
      <w:r w:rsidR="00C26151" w:rsidRPr="00865C31">
        <w:rPr>
          <w:rFonts w:ascii="Cambria" w:hAnsi="Cambria"/>
          <w:sz w:val="24"/>
          <w:szCs w:val="24"/>
        </w:rPr>
        <w:lastRenderedPageBreak/>
        <w:t>danas, proces pristupanja se značajno promijenio, nastavio je Gvozdenović, a samim tim i nadležnosti Odbora, što dalje ukaz</w:t>
      </w:r>
      <w:r w:rsidR="00E64C9F" w:rsidRPr="00865C31">
        <w:rPr>
          <w:rFonts w:ascii="Cambria" w:hAnsi="Cambria"/>
          <w:sz w:val="24"/>
          <w:szCs w:val="24"/>
        </w:rPr>
        <w:t>u</w:t>
      </w:r>
      <w:r w:rsidR="00C26151" w:rsidRPr="00865C31">
        <w:rPr>
          <w:rFonts w:ascii="Cambria" w:hAnsi="Cambria"/>
          <w:sz w:val="24"/>
          <w:szCs w:val="24"/>
        </w:rPr>
        <w:t>je na potrebu da one moraju biti modifikovane kako bi pratile trenutnu fazu u procesu pristupanja i dugoročno uzimale u obzir članstvo Crne Gore u EU. S tim u vezi, izrazio je očekivanje da će se na nivou Radne grupe, formirane u cilju izrade Zakona o Skupštini, razmatrati i neke od suges</w:t>
      </w:r>
      <w:r w:rsidR="00E64C9F" w:rsidRPr="00865C31">
        <w:rPr>
          <w:rFonts w:ascii="Cambria" w:hAnsi="Cambria"/>
          <w:sz w:val="24"/>
          <w:szCs w:val="24"/>
        </w:rPr>
        <w:t>t</w:t>
      </w:r>
      <w:r w:rsidR="00C26151" w:rsidRPr="00865C31">
        <w:rPr>
          <w:rFonts w:ascii="Cambria" w:hAnsi="Cambria"/>
          <w:sz w:val="24"/>
          <w:szCs w:val="24"/>
        </w:rPr>
        <w:t>ija sa sjednica Odbora za evropske integracije. Uz predlog da se na nekoj od narednih sjednica otvori rasprava na temu unapređenja uloge Odbora, Gvozdenović je ukazao na nekoliko tema za razmišljanje:</w:t>
      </w:r>
    </w:p>
    <w:p w14:paraId="1EB454CE" w14:textId="77777777" w:rsidR="00C26151" w:rsidRPr="00865C31" w:rsidRDefault="00C26151" w:rsidP="003A29F0">
      <w:pPr>
        <w:spacing w:after="60"/>
        <w:ind w:left="360" w:hanging="360"/>
        <w:jc w:val="both"/>
        <w:rPr>
          <w:rFonts w:ascii="Cambria" w:hAnsi="Cambria"/>
          <w:sz w:val="24"/>
          <w:szCs w:val="24"/>
        </w:rPr>
      </w:pPr>
      <w:r w:rsidRPr="00865C31">
        <w:rPr>
          <w:rFonts w:ascii="Cambria" w:hAnsi="Cambria"/>
          <w:sz w:val="24"/>
          <w:szCs w:val="24"/>
        </w:rPr>
        <w:t>a)</w:t>
      </w:r>
      <w:r w:rsidRPr="00865C31">
        <w:rPr>
          <w:rFonts w:ascii="Cambria" w:hAnsi="Cambria"/>
          <w:sz w:val="24"/>
          <w:szCs w:val="24"/>
        </w:rPr>
        <w:tab/>
        <w:t xml:space="preserve">postoji li potreba za donošenjem nove rezolucije Skupštine o evropskim integracijama? </w:t>
      </w:r>
    </w:p>
    <w:p w14:paraId="07261B30" w14:textId="77777777" w:rsidR="00C26151" w:rsidRPr="00865C31" w:rsidRDefault="00C26151" w:rsidP="003A29F0">
      <w:pPr>
        <w:spacing w:after="60"/>
        <w:ind w:left="360" w:hanging="360"/>
        <w:jc w:val="both"/>
        <w:rPr>
          <w:rFonts w:ascii="Cambria" w:hAnsi="Cambria"/>
          <w:sz w:val="24"/>
          <w:szCs w:val="24"/>
        </w:rPr>
      </w:pPr>
      <w:r w:rsidRPr="00865C31">
        <w:rPr>
          <w:rFonts w:ascii="Cambria" w:hAnsi="Cambria"/>
          <w:sz w:val="24"/>
          <w:szCs w:val="24"/>
        </w:rPr>
        <w:t>b)</w:t>
      </w:r>
      <w:r w:rsidRPr="00865C31">
        <w:rPr>
          <w:rFonts w:ascii="Cambria" w:hAnsi="Cambria"/>
          <w:sz w:val="24"/>
          <w:szCs w:val="24"/>
        </w:rPr>
        <w:tab/>
        <w:t>na koji način Odbor učestvuje u harmonizaciji zakonodavstva sa pravnom tekovinom EU?</w:t>
      </w:r>
    </w:p>
    <w:p w14:paraId="5BEDA454" w14:textId="14BB16CF" w:rsidR="00C26151" w:rsidRPr="00865C31" w:rsidRDefault="00C26151" w:rsidP="003A29F0">
      <w:pPr>
        <w:spacing w:after="60"/>
        <w:ind w:left="360" w:hanging="360"/>
        <w:jc w:val="both"/>
        <w:rPr>
          <w:rFonts w:ascii="Cambria" w:hAnsi="Cambria"/>
          <w:sz w:val="24"/>
          <w:szCs w:val="24"/>
        </w:rPr>
      </w:pPr>
      <w:r w:rsidRPr="00865C31">
        <w:rPr>
          <w:rFonts w:ascii="Cambria" w:hAnsi="Cambria"/>
          <w:sz w:val="24"/>
          <w:szCs w:val="24"/>
        </w:rPr>
        <w:t>c)</w:t>
      </w:r>
      <w:r w:rsidRPr="00865C31">
        <w:rPr>
          <w:rFonts w:ascii="Cambria" w:hAnsi="Cambria"/>
          <w:sz w:val="24"/>
          <w:szCs w:val="24"/>
        </w:rPr>
        <w:tab/>
        <w:t xml:space="preserve">kako </w:t>
      </w:r>
      <w:r w:rsidR="000058CE" w:rsidRPr="00865C31">
        <w:rPr>
          <w:rFonts w:ascii="Cambria" w:hAnsi="Cambria"/>
          <w:sz w:val="24"/>
          <w:szCs w:val="24"/>
        </w:rPr>
        <w:t xml:space="preserve">Odbor i Skupština </w:t>
      </w:r>
      <w:r w:rsidRPr="00865C31">
        <w:rPr>
          <w:rFonts w:ascii="Cambria" w:hAnsi="Cambria"/>
          <w:sz w:val="24"/>
          <w:szCs w:val="24"/>
        </w:rPr>
        <w:t>prat</w:t>
      </w:r>
      <w:r w:rsidR="000058CE" w:rsidRPr="00865C31">
        <w:rPr>
          <w:rFonts w:ascii="Cambria" w:hAnsi="Cambria"/>
          <w:sz w:val="24"/>
          <w:szCs w:val="24"/>
        </w:rPr>
        <w:t>e</w:t>
      </w:r>
      <w:r w:rsidRPr="00865C31">
        <w:rPr>
          <w:rFonts w:ascii="Cambria" w:hAnsi="Cambria"/>
          <w:sz w:val="24"/>
          <w:szCs w:val="24"/>
        </w:rPr>
        <w:t xml:space="preserve"> realizaciju zaključaka Parlamentarnog odbora za stabilizaciju i pridruživanje (POSP)? </w:t>
      </w:r>
    </w:p>
    <w:p w14:paraId="46C60494" w14:textId="77777777" w:rsidR="00C26151" w:rsidRPr="00865C31" w:rsidRDefault="00C26151" w:rsidP="003A29F0">
      <w:pPr>
        <w:spacing w:after="60"/>
        <w:ind w:left="360" w:hanging="360"/>
        <w:jc w:val="both"/>
        <w:rPr>
          <w:rFonts w:ascii="Cambria" w:hAnsi="Cambria"/>
          <w:sz w:val="24"/>
          <w:szCs w:val="24"/>
        </w:rPr>
      </w:pPr>
      <w:r w:rsidRPr="00865C31">
        <w:rPr>
          <w:rFonts w:ascii="Cambria" w:hAnsi="Cambria"/>
          <w:sz w:val="24"/>
          <w:szCs w:val="24"/>
        </w:rPr>
        <w:t>d)</w:t>
      </w:r>
      <w:r w:rsidRPr="00865C31">
        <w:rPr>
          <w:rFonts w:ascii="Cambria" w:hAnsi="Cambria"/>
          <w:sz w:val="24"/>
          <w:szCs w:val="24"/>
        </w:rPr>
        <w:tab/>
        <w:t>na koji način se realizuju i koordiniraju aktivnosti u okviru parlamentarne diplomatije u dijelu pristupanja EU?</w:t>
      </w:r>
    </w:p>
    <w:p w14:paraId="26A281F7" w14:textId="57B835D1" w:rsidR="00E61A86" w:rsidRPr="00865C31" w:rsidRDefault="004B6AC8" w:rsidP="00865C31">
      <w:pPr>
        <w:jc w:val="both"/>
        <w:rPr>
          <w:rFonts w:ascii="Cambria" w:hAnsi="Cambria"/>
          <w:sz w:val="24"/>
          <w:szCs w:val="24"/>
          <w:u w:val="single"/>
        </w:rPr>
      </w:pPr>
      <w:r w:rsidRPr="00865C31">
        <w:rPr>
          <w:rFonts w:ascii="Cambria" w:hAnsi="Cambria"/>
          <w:sz w:val="24"/>
          <w:szCs w:val="24"/>
        </w:rPr>
        <w:br/>
      </w:r>
      <w:r w:rsidR="00E457A2" w:rsidRPr="00865C31">
        <w:rPr>
          <w:rFonts w:ascii="Cambria" w:hAnsi="Cambria"/>
          <w:sz w:val="24"/>
          <w:szCs w:val="24"/>
        </w:rPr>
        <w:t>Član Odbora Branko Radulović izrazio je saglasnost sa predsjednikom Odbora, ističući posebno važnost utvrđivanja odnosa Vlade i Skupštine kroz revidiranje Rezolucije. Takođe,</w:t>
      </w:r>
      <w:r w:rsidR="00E64C9F" w:rsidRPr="00865C31">
        <w:rPr>
          <w:rFonts w:ascii="Cambria" w:hAnsi="Cambria"/>
          <w:sz w:val="24"/>
          <w:szCs w:val="24"/>
        </w:rPr>
        <w:t xml:space="preserve"> dodao je</w:t>
      </w:r>
      <w:r w:rsidR="00E457A2" w:rsidRPr="00865C31">
        <w:rPr>
          <w:rFonts w:ascii="Cambria" w:hAnsi="Cambria"/>
          <w:sz w:val="24"/>
          <w:szCs w:val="24"/>
        </w:rPr>
        <w:t xml:space="preserve"> da </w:t>
      </w:r>
      <w:r w:rsidR="00E64C9F" w:rsidRPr="00865C31">
        <w:rPr>
          <w:rFonts w:ascii="Cambria" w:hAnsi="Cambria"/>
          <w:sz w:val="24"/>
          <w:szCs w:val="24"/>
        </w:rPr>
        <w:t xml:space="preserve">se </w:t>
      </w:r>
      <w:r w:rsidR="00E457A2" w:rsidRPr="00D37BD1">
        <w:rPr>
          <w:rFonts w:ascii="Cambria" w:hAnsi="Cambria"/>
          <w:sz w:val="24"/>
          <w:szCs w:val="24"/>
        </w:rPr>
        <w:t xml:space="preserve">ingerencije ovog Odbora prenesu i na plenum, ali </w:t>
      </w:r>
      <w:r w:rsidR="00E64C9F" w:rsidRPr="00D37BD1">
        <w:rPr>
          <w:rFonts w:ascii="Cambria" w:hAnsi="Cambria"/>
          <w:sz w:val="24"/>
          <w:szCs w:val="24"/>
        </w:rPr>
        <w:t xml:space="preserve">da je </w:t>
      </w:r>
      <w:r w:rsidR="00E457A2" w:rsidRPr="00D37BD1">
        <w:rPr>
          <w:rFonts w:ascii="Cambria" w:hAnsi="Cambria"/>
          <w:sz w:val="24"/>
          <w:szCs w:val="24"/>
        </w:rPr>
        <w:t>za</w:t>
      </w:r>
      <w:r w:rsidR="00986B63" w:rsidRPr="00D37BD1">
        <w:rPr>
          <w:rFonts w:ascii="Cambria" w:hAnsi="Cambria"/>
          <w:sz w:val="24"/>
          <w:szCs w:val="24"/>
        </w:rPr>
        <w:t xml:space="preserve"> to potrebna</w:t>
      </w:r>
      <w:r w:rsidR="00E457A2" w:rsidRPr="00D37BD1">
        <w:rPr>
          <w:rFonts w:ascii="Cambria" w:hAnsi="Cambria"/>
          <w:sz w:val="24"/>
          <w:szCs w:val="24"/>
        </w:rPr>
        <w:t xml:space="preserve"> saglasnost rukovodstva Parlamenta, ali i Vlade, </w:t>
      </w:r>
      <w:r w:rsidR="00E64C9F" w:rsidRPr="00D37BD1">
        <w:rPr>
          <w:rFonts w:ascii="Cambria" w:hAnsi="Cambria"/>
          <w:sz w:val="24"/>
          <w:szCs w:val="24"/>
        </w:rPr>
        <w:t>kako bi obezb</w:t>
      </w:r>
      <w:r w:rsidR="00187974" w:rsidRPr="00D37BD1">
        <w:rPr>
          <w:rFonts w:ascii="Cambria" w:hAnsi="Cambria"/>
          <w:sz w:val="24"/>
          <w:szCs w:val="24"/>
        </w:rPr>
        <w:t>i</w:t>
      </w:r>
      <w:r w:rsidR="00E64C9F" w:rsidRPr="00D37BD1">
        <w:rPr>
          <w:rFonts w:ascii="Cambria" w:hAnsi="Cambria"/>
          <w:sz w:val="24"/>
          <w:szCs w:val="24"/>
        </w:rPr>
        <w:t>jedili</w:t>
      </w:r>
      <w:r w:rsidR="00E457A2" w:rsidRPr="00D37BD1">
        <w:rPr>
          <w:rFonts w:ascii="Cambria" w:hAnsi="Cambria"/>
          <w:sz w:val="24"/>
          <w:szCs w:val="24"/>
        </w:rPr>
        <w:t xml:space="preserve"> partnerski</w:t>
      </w:r>
      <w:r w:rsidR="00E457A2" w:rsidRPr="00865C31">
        <w:rPr>
          <w:rFonts w:ascii="Cambria" w:hAnsi="Cambria"/>
          <w:sz w:val="24"/>
          <w:szCs w:val="24"/>
        </w:rPr>
        <w:t xml:space="preserve"> odnos</w:t>
      </w:r>
      <w:r w:rsidR="00E64C9F" w:rsidRPr="00865C31">
        <w:rPr>
          <w:rFonts w:ascii="Cambria" w:hAnsi="Cambria"/>
          <w:sz w:val="24"/>
          <w:szCs w:val="24"/>
        </w:rPr>
        <w:t xml:space="preserve"> izvršnih i parlamentarnih struktura</w:t>
      </w:r>
      <w:r w:rsidR="00E457A2" w:rsidRPr="00865C31">
        <w:rPr>
          <w:rFonts w:ascii="Cambria" w:hAnsi="Cambria"/>
          <w:sz w:val="24"/>
          <w:szCs w:val="24"/>
        </w:rPr>
        <w:t xml:space="preserve">. Na kraju, on je </w:t>
      </w:r>
      <w:r w:rsidR="00986B63" w:rsidRPr="00865C31">
        <w:rPr>
          <w:rFonts w:ascii="Cambria" w:hAnsi="Cambria"/>
          <w:sz w:val="24"/>
          <w:szCs w:val="24"/>
        </w:rPr>
        <w:t>kazao da Odbor</w:t>
      </w:r>
      <w:r w:rsidR="00E457A2" w:rsidRPr="00865C31">
        <w:rPr>
          <w:rFonts w:ascii="Cambria" w:hAnsi="Cambria"/>
          <w:sz w:val="24"/>
          <w:szCs w:val="24"/>
        </w:rPr>
        <w:t xml:space="preserve"> za evropske integracije treba da postane Odbor za evropske poslove, kada jednom Crna Gora </w:t>
      </w:r>
      <w:r w:rsidR="00986B63" w:rsidRPr="00865C31">
        <w:rPr>
          <w:rFonts w:ascii="Cambria" w:hAnsi="Cambria"/>
          <w:sz w:val="24"/>
          <w:szCs w:val="24"/>
        </w:rPr>
        <w:t xml:space="preserve">postane članica EU, a </w:t>
      </w:r>
      <w:r w:rsidR="00E64C9F" w:rsidRPr="00865C31">
        <w:rPr>
          <w:rFonts w:ascii="Cambria" w:hAnsi="Cambria"/>
          <w:sz w:val="24"/>
          <w:szCs w:val="24"/>
        </w:rPr>
        <w:t>da je smisao da pretpristupni</w:t>
      </w:r>
      <w:r w:rsidR="00986B63" w:rsidRPr="00865C31">
        <w:rPr>
          <w:rFonts w:ascii="Cambria" w:hAnsi="Cambria"/>
          <w:sz w:val="24"/>
          <w:szCs w:val="24"/>
        </w:rPr>
        <w:t xml:space="preserve"> period svi iskoriste za </w:t>
      </w:r>
      <w:r w:rsidR="005E5F7A" w:rsidRPr="00865C31">
        <w:rPr>
          <w:rFonts w:ascii="Cambria" w:hAnsi="Cambria"/>
          <w:sz w:val="24"/>
          <w:szCs w:val="24"/>
        </w:rPr>
        <w:t xml:space="preserve">adekvatnu pripremu za </w:t>
      </w:r>
      <w:r w:rsidR="00986B63" w:rsidRPr="00865C31">
        <w:rPr>
          <w:rFonts w:ascii="Cambria" w:hAnsi="Cambria"/>
          <w:sz w:val="24"/>
          <w:szCs w:val="24"/>
        </w:rPr>
        <w:t>ostvarivanje tog cilja.</w:t>
      </w:r>
    </w:p>
    <w:p w14:paraId="43609854" w14:textId="498A3FA3" w:rsidR="00986B63" w:rsidRPr="00865C31" w:rsidRDefault="001C5DB7" w:rsidP="00865C31">
      <w:pPr>
        <w:jc w:val="both"/>
        <w:rPr>
          <w:rFonts w:ascii="Cambria" w:hAnsi="Cambria"/>
          <w:sz w:val="24"/>
          <w:szCs w:val="24"/>
        </w:rPr>
      </w:pPr>
      <w:r w:rsidRPr="00865C31">
        <w:rPr>
          <w:rFonts w:ascii="Cambria" w:hAnsi="Cambria"/>
          <w:sz w:val="24"/>
          <w:szCs w:val="24"/>
        </w:rPr>
        <w:br/>
      </w:r>
      <w:r w:rsidR="00986B63" w:rsidRPr="00865C31">
        <w:rPr>
          <w:rFonts w:ascii="Cambria" w:hAnsi="Cambria"/>
          <w:sz w:val="24"/>
          <w:szCs w:val="24"/>
        </w:rPr>
        <w:t xml:space="preserve">Potom je Plan rada stavljen na glasanje. </w:t>
      </w:r>
      <w:r w:rsidR="00E61A86" w:rsidRPr="00865C31">
        <w:rPr>
          <w:rFonts w:ascii="Cambria" w:hAnsi="Cambria"/>
          <w:sz w:val="24"/>
          <w:szCs w:val="24"/>
        </w:rPr>
        <w:t>Za P</w:t>
      </w:r>
      <w:r w:rsidR="00986B63" w:rsidRPr="00865C31">
        <w:rPr>
          <w:rFonts w:ascii="Cambria" w:hAnsi="Cambria"/>
          <w:sz w:val="24"/>
          <w:szCs w:val="24"/>
        </w:rPr>
        <w:t xml:space="preserve">lan </w:t>
      </w:r>
      <w:r w:rsidR="00E61A86" w:rsidRPr="00865C31">
        <w:rPr>
          <w:rFonts w:ascii="Cambria" w:hAnsi="Cambria"/>
          <w:sz w:val="24"/>
          <w:szCs w:val="24"/>
        </w:rPr>
        <w:t xml:space="preserve">rada Odbora za 2021. godine </w:t>
      </w:r>
      <w:r w:rsidR="00986B63" w:rsidRPr="00865C31">
        <w:rPr>
          <w:rFonts w:ascii="Cambria" w:hAnsi="Cambria"/>
          <w:sz w:val="24"/>
          <w:szCs w:val="24"/>
        </w:rPr>
        <w:t xml:space="preserve">su glasali svi prisutni članovi. </w:t>
      </w:r>
    </w:p>
    <w:p w14:paraId="6BC09FCF" w14:textId="39CDF0D0" w:rsidR="00432AD3" w:rsidRPr="00865C31" w:rsidRDefault="00986B63" w:rsidP="003A29F0">
      <w:pPr>
        <w:jc w:val="both"/>
        <w:rPr>
          <w:rFonts w:ascii="Cambria" w:hAnsi="Cambria"/>
          <w:sz w:val="24"/>
          <w:szCs w:val="24"/>
        </w:rPr>
      </w:pPr>
      <w:r w:rsidRPr="00865C31">
        <w:rPr>
          <w:rFonts w:ascii="Cambria" w:hAnsi="Cambria"/>
          <w:sz w:val="24"/>
          <w:szCs w:val="24"/>
        </w:rPr>
        <w:t>Za Plan rada glas</w:t>
      </w:r>
      <w:r w:rsidR="001C5DB7" w:rsidRPr="00865C31">
        <w:rPr>
          <w:rFonts w:ascii="Cambria" w:hAnsi="Cambria"/>
          <w:sz w:val="24"/>
          <w:szCs w:val="24"/>
        </w:rPr>
        <w:t>a</w:t>
      </w:r>
      <w:r w:rsidRPr="00865C31">
        <w:rPr>
          <w:rFonts w:ascii="Cambria" w:hAnsi="Cambria"/>
          <w:sz w:val="24"/>
          <w:szCs w:val="24"/>
        </w:rPr>
        <w:t xml:space="preserve">li su: </w:t>
      </w:r>
      <w:r w:rsidRPr="00D37BD1">
        <w:rPr>
          <w:rFonts w:ascii="Cambria" w:hAnsi="Cambria"/>
          <w:sz w:val="24"/>
          <w:szCs w:val="24"/>
        </w:rPr>
        <w:t xml:space="preserve">Branimir Gvozdenović, Maja Vukićević, Branko Radulović, Danijela Đurović, Danilo Šaranović, Suada Zoronjić, </w:t>
      </w:r>
      <w:r w:rsidR="001C5DB7" w:rsidRPr="00D37BD1">
        <w:rPr>
          <w:rFonts w:ascii="Cambria" w:hAnsi="Cambria"/>
          <w:sz w:val="24"/>
          <w:szCs w:val="24"/>
        </w:rPr>
        <w:t>Fatmir G</w:t>
      </w:r>
      <w:r w:rsidRPr="00D37BD1">
        <w:rPr>
          <w:rFonts w:ascii="Cambria" w:hAnsi="Cambria"/>
          <w:sz w:val="24"/>
          <w:szCs w:val="24"/>
        </w:rPr>
        <w:t>jeka, Predrag Sekulić, Daliborka Pejović, Vladimir Martinović</w:t>
      </w:r>
      <w:r w:rsidR="001C5DB7" w:rsidRPr="00D37BD1">
        <w:rPr>
          <w:rFonts w:ascii="Cambria" w:hAnsi="Cambria"/>
          <w:sz w:val="24"/>
          <w:szCs w:val="24"/>
        </w:rPr>
        <w:t xml:space="preserve"> i</w:t>
      </w:r>
      <w:r w:rsidRPr="00D37BD1">
        <w:rPr>
          <w:rFonts w:ascii="Cambria" w:hAnsi="Cambria"/>
          <w:sz w:val="24"/>
          <w:szCs w:val="24"/>
        </w:rPr>
        <w:t xml:space="preserve"> Dragica Sekulić.</w:t>
      </w:r>
      <w:r w:rsidRPr="00865C31">
        <w:rPr>
          <w:rFonts w:ascii="Cambria" w:hAnsi="Cambria"/>
          <w:sz w:val="24"/>
          <w:szCs w:val="24"/>
        </w:rPr>
        <w:t xml:space="preserve"> </w:t>
      </w:r>
    </w:p>
    <w:p w14:paraId="57BFCB79" w14:textId="77777777" w:rsidR="00432AD3" w:rsidRPr="00865C31" w:rsidRDefault="00432AD3" w:rsidP="002C420E">
      <w:pPr>
        <w:jc w:val="both"/>
        <w:rPr>
          <w:rFonts w:ascii="Cambria" w:hAnsi="Cambria"/>
          <w:sz w:val="24"/>
          <w:szCs w:val="24"/>
        </w:rPr>
      </w:pPr>
    </w:p>
    <w:p w14:paraId="73EDC3C9" w14:textId="77777777" w:rsidR="002C420E" w:rsidRPr="00865C31" w:rsidRDefault="002C420E" w:rsidP="002C420E">
      <w:pPr>
        <w:jc w:val="both"/>
        <w:rPr>
          <w:rFonts w:ascii="Cambria" w:hAnsi="Cambria"/>
          <w:b/>
          <w:sz w:val="24"/>
          <w:szCs w:val="24"/>
          <w:u w:val="single"/>
        </w:rPr>
      </w:pPr>
      <w:r w:rsidRPr="00865C31">
        <w:rPr>
          <w:rFonts w:ascii="Cambria" w:hAnsi="Cambria"/>
          <w:b/>
          <w:sz w:val="24"/>
          <w:szCs w:val="24"/>
          <w:u w:val="single"/>
        </w:rPr>
        <w:t>TAČKA 3</w:t>
      </w:r>
    </w:p>
    <w:p w14:paraId="037CE644" w14:textId="77777777" w:rsidR="00025845" w:rsidRPr="00865C31" w:rsidRDefault="002C420E" w:rsidP="002C420E">
      <w:pPr>
        <w:jc w:val="both"/>
        <w:rPr>
          <w:rFonts w:ascii="Cambria" w:hAnsi="Cambria"/>
          <w:b/>
          <w:sz w:val="24"/>
          <w:szCs w:val="24"/>
        </w:rPr>
      </w:pPr>
      <w:r w:rsidRPr="00865C31">
        <w:rPr>
          <w:rFonts w:ascii="Cambria" w:hAnsi="Cambria"/>
          <w:b/>
          <w:sz w:val="24"/>
          <w:szCs w:val="24"/>
        </w:rPr>
        <w:t>RAZNO</w:t>
      </w:r>
    </w:p>
    <w:p w14:paraId="699A7613" w14:textId="6533287C" w:rsidR="00D46DF8" w:rsidRPr="00865C31" w:rsidRDefault="00025845" w:rsidP="00986B63">
      <w:pPr>
        <w:jc w:val="both"/>
        <w:rPr>
          <w:rFonts w:ascii="Cambria" w:hAnsi="Cambria"/>
          <w:sz w:val="24"/>
          <w:szCs w:val="24"/>
        </w:rPr>
      </w:pPr>
      <w:r w:rsidRPr="00865C31">
        <w:rPr>
          <w:rFonts w:ascii="Cambria" w:hAnsi="Cambria"/>
          <w:sz w:val="24"/>
          <w:szCs w:val="24"/>
        </w:rPr>
        <w:t xml:space="preserve">U okviru ove tačke, predsjednik Odbora informisao je članove </w:t>
      </w:r>
      <w:r w:rsidR="00EF56D3" w:rsidRPr="00865C31">
        <w:rPr>
          <w:rFonts w:ascii="Cambria" w:hAnsi="Cambria"/>
          <w:sz w:val="24"/>
          <w:szCs w:val="24"/>
        </w:rPr>
        <w:t xml:space="preserve">Odbora </w:t>
      </w:r>
      <w:r w:rsidRPr="00865C31">
        <w:rPr>
          <w:rFonts w:ascii="Cambria" w:hAnsi="Cambria"/>
          <w:sz w:val="24"/>
          <w:szCs w:val="24"/>
        </w:rPr>
        <w:t>o aktivnostima organizovanim od početka godine</w:t>
      </w:r>
      <w:r w:rsidR="00986B63" w:rsidRPr="00865C31">
        <w:rPr>
          <w:rFonts w:ascii="Cambria" w:hAnsi="Cambria"/>
          <w:sz w:val="24"/>
          <w:szCs w:val="24"/>
        </w:rPr>
        <w:t xml:space="preserve">. </w:t>
      </w:r>
    </w:p>
    <w:p w14:paraId="65B099A8" w14:textId="76985297" w:rsidR="00D46DF8" w:rsidRPr="00865C31" w:rsidRDefault="00986B63" w:rsidP="00986B63">
      <w:pPr>
        <w:jc w:val="both"/>
        <w:rPr>
          <w:rFonts w:ascii="Cambria" w:hAnsi="Cambria"/>
          <w:sz w:val="24"/>
          <w:szCs w:val="24"/>
        </w:rPr>
      </w:pPr>
      <w:r w:rsidRPr="00865C31">
        <w:rPr>
          <w:rFonts w:ascii="Cambria" w:hAnsi="Cambria"/>
          <w:sz w:val="24"/>
          <w:szCs w:val="24"/>
        </w:rPr>
        <w:t>Istakao je učešće na sastanku predsjedavajućih odborima za evropske poslove parlamenata država članica EU (COSAC), koji je organizovan virtuelno u okviru portugalskog predsjedavanja</w:t>
      </w:r>
      <w:r w:rsidR="00A159E7" w:rsidRPr="00865C31">
        <w:rPr>
          <w:rFonts w:ascii="Cambria" w:hAnsi="Cambria"/>
          <w:sz w:val="24"/>
          <w:szCs w:val="24"/>
        </w:rPr>
        <w:t xml:space="preserve"> Savjetu EU.</w:t>
      </w:r>
      <w:r w:rsidRPr="00865C31">
        <w:rPr>
          <w:rFonts w:ascii="Cambria" w:hAnsi="Cambria"/>
          <w:sz w:val="24"/>
          <w:szCs w:val="24"/>
        </w:rPr>
        <w:t xml:space="preserve"> </w:t>
      </w:r>
      <w:r w:rsidR="00A159E7" w:rsidRPr="00865C31">
        <w:rPr>
          <w:rFonts w:ascii="Cambria" w:hAnsi="Cambria"/>
          <w:sz w:val="24"/>
          <w:szCs w:val="24"/>
        </w:rPr>
        <w:t>I</w:t>
      </w:r>
      <w:r w:rsidR="00D46DF8" w:rsidRPr="00865C31">
        <w:rPr>
          <w:rFonts w:ascii="Cambria" w:hAnsi="Cambria"/>
          <w:sz w:val="24"/>
          <w:szCs w:val="24"/>
        </w:rPr>
        <w:t xml:space="preserve">nformisao </w:t>
      </w:r>
      <w:r w:rsidR="00A159E7" w:rsidRPr="00865C31">
        <w:rPr>
          <w:rFonts w:ascii="Cambria" w:hAnsi="Cambria"/>
          <w:sz w:val="24"/>
          <w:szCs w:val="24"/>
        </w:rPr>
        <w:t xml:space="preserve">je </w:t>
      </w:r>
      <w:r w:rsidR="00D46DF8" w:rsidRPr="00865C31">
        <w:rPr>
          <w:rFonts w:ascii="Cambria" w:hAnsi="Cambria"/>
          <w:sz w:val="24"/>
          <w:szCs w:val="24"/>
        </w:rPr>
        <w:t>članove da je</w:t>
      </w:r>
      <w:r w:rsidRPr="00865C31">
        <w:rPr>
          <w:rFonts w:ascii="Cambria" w:hAnsi="Cambria"/>
          <w:sz w:val="24"/>
          <w:szCs w:val="24"/>
        </w:rPr>
        <w:t xml:space="preserve"> održao sastanak sa šeficom Delegacije EU </w:t>
      </w:r>
      <w:r w:rsidR="00A159E7" w:rsidRPr="00865C31">
        <w:rPr>
          <w:rFonts w:ascii="Cambria" w:hAnsi="Cambria"/>
          <w:sz w:val="24"/>
          <w:szCs w:val="24"/>
        </w:rPr>
        <w:t xml:space="preserve">u Crnoj Gori </w:t>
      </w:r>
      <w:r w:rsidRPr="00865C31">
        <w:rPr>
          <w:rFonts w:ascii="Cambria" w:hAnsi="Cambria"/>
          <w:sz w:val="24"/>
          <w:szCs w:val="24"/>
        </w:rPr>
        <w:t xml:space="preserve">Oanom Kristinom Popom, sa kojom </w:t>
      </w:r>
      <w:r w:rsidR="00D46DF8" w:rsidRPr="00865C31">
        <w:rPr>
          <w:rFonts w:ascii="Cambria" w:hAnsi="Cambria"/>
          <w:sz w:val="24"/>
          <w:szCs w:val="24"/>
        </w:rPr>
        <w:t xml:space="preserve">je načelno </w:t>
      </w:r>
      <w:r w:rsidRPr="00865C31">
        <w:rPr>
          <w:rFonts w:ascii="Cambria" w:hAnsi="Cambria"/>
          <w:sz w:val="24"/>
          <w:szCs w:val="24"/>
        </w:rPr>
        <w:t>dogovorio sjednicu na kojoj će biti predstavljene poruke iz predstojeće Rezolucije Evropskog parlamenta i dobio od nje potvrdu</w:t>
      </w:r>
      <w:r w:rsidR="00A159E7" w:rsidRPr="00865C31">
        <w:rPr>
          <w:rFonts w:ascii="Cambria" w:hAnsi="Cambria"/>
          <w:sz w:val="24"/>
          <w:szCs w:val="24"/>
        </w:rPr>
        <w:t xml:space="preserve"> za </w:t>
      </w:r>
      <w:r w:rsidRPr="00865C31">
        <w:rPr>
          <w:rFonts w:ascii="Cambria" w:hAnsi="Cambria"/>
          <w:sz w:val="24"/>
          <w:szCs w:val="24"/>
        </w:rPr>
        <w:t>intenzivira</w:t>
      </w:r>
      <w:r w:rsidR="00A159E7" w:rsidRPr="00865C31">
        <w:rPr>
          <w:rFonts w:ascii="Cambria" w:hAnsi="Cambria"/>
          <w:sz w:val="24"/>
          <w:szCs w:val="24"/>
        </w:rPr>
        <w:t>nje</w:t>
      </w:r>
      <w:r w:rsidRPr="00865C31">
        <w:rPr>
          <w:rFonts w:ascii="Cambria" w:hAnsi="Cambria"/>
          <w:sz w:val="24"/>
          <w:szCs w:val="24"/>
        </w:rPr>
        <w:t xml:space="preserve"> saradnj</w:t>
      </w:r>
      <w:r w:rsidR="00A159E7" w:rsidRPr="00865C31">
        <w:rPr>
          <w:rFonts w:ascii="Cambria" w:hAnsi="Cambria"/>
          <w:sz w:val="24"/>
          <w:szCs w:val="24"/>
        </w:rPr>
        <w:t>e</w:t>
      </w:r>
      <w:r w:rsidRPr="00865C31">
        <w:rPr>
          <w:rFonts w:ascii="Cambria" w:hAnsi="Cambria"/>
          <w:sz w:val="24"/>
          <w:szCs w:val="24"/>
        </w:rPr>
        <w:t xml:space="preserve"> i zajedničke </w:t>
      </w:r>
      <w:r w:rsidR="00D46DF8" w:rsidRPr="00865C31">
        <w:rPr>
          <w:rFonts w:ascii="Cambria" w:hAnsi="Cambria"/>
          <w:sz w:val="24"/>
          <w:szCs w:val="24"/>
        </w:rPr>
        <w:lastRenderedPageBreak/>
        <w:t>aktivnosti Odbora i Delegacije</w:t>
      </w:r>
      <w:r w:rsidR="00A159E7" w:rsidRPr="00865C31">
        <w:rPr>
          <w:rFonts w:ascii="Cambria" w:hAnsi="Cambria"/>
          <w:sz w:val="24"/>
          <w:szCs w:val="24"/>
        </w:rPr>
        <w:t>.</w:t>
      </w:r>
      <w:r w:rsidR="00D46DF8" w:rsidRPr="00865C31">
        <w:rPr>
          <w:rFonts w:ascii="Cambria" w:hAnsi="Cambria"/>
          <w:sz w:val="24"/>
          <w:szCs w:val="24"/>
        </w:rPr>
        <w:t xml:space="preserve"> </w:t>
      </w:r>
      <w:r w:rsidR="00A159E7" w:rsidRPr="00865C31">
        <w:rPr>
          <w:rFonts w:ascii="Cambria" w:hAnsi="Cambria"/>
          <w:sz w:val="24"/>
          <w:szCs w:val="24"/>
        </w:rPr>
        <w:t xml:space="preserve">Gvozdenović je informisao </w:t>
      </w:r>
      <w:r w:rsidR="00D46DF8" w:rsidRPr="00865C31">
        <w:rPr>
          <w:rFonts w:ascii="Cambria" w:hAnsi="Cambria"/>
          <w:sz w:val="24"/>
          <w:szCs w:val="24"/>
        </w:rPr>
        <w:t xml:space="preserve">i da je </w:t>
      </w:r>
      <w:r w:rsidRPr="00865C31">
        <w:rPr>
          <w:rFonts w:ascii="Cambria" w:hAnsi="Cambria"/>
          <w:sz w:val="24"/>
          <w:szCs w:val="24"/>
        </w:rPr>
        <w:t>održa</w:t>
      </w:r>
      <w:r w:rsidR="00D46DF8" w:rsidRPr="00865C31">
        <w:rPr>
          <w:rFonts w:ascii="Cambria" w:hAnsi="Cambria"/>
          <w:sz w:val="24"/>
          <w:szCs w:val="24"/>
        </w:rPr>
        <w:t>o veoma konstruktivan sastanak</w:t>
      </w:r>
      <w:r w:rsidRPr="00865C31">
        <w:rPr>
          <w:rFonts w:ascii="Cambria" w:hAnsi="Cambria"/>
          <w:sz w:val="24"/>
          <w:szCs w:val="24"/>
        </w:rPr>
        <w:t xml:space="preserve"> sa glavnom pregovaračicom </w:t>
      </w:r>
      <w:r w:rsidR="00A159E7" w:rsidRPr="00865C31">
        <w:rPr>
          <w:rFonts w:ascii="Cambria" w:hAnsi="Cambria"/>
          <w:sz w:val="24"/>
          <w:szCs w:val="24"/>
        </w:rPr>
        <w:t xml:space="preserve">Crne Gore sa EU </w:t>
      </w:r>
      <w:r w:rsidRPr="00865C31">
        <w:rPr>
          <w:rFonts w:ascii="Cambria" w:hAnsi="Cambria"/>
          <w:sz w:val="24"/>
          <w:szCs w:val="24"/>
        </w:rPr>
        <w:t>Zorkom Kordić, sa kojom</w:t>
      </w:r>
      <w:r w:rsidR="00D46DF8" w:rsidRPr="00865C31">
        <w:rPr>
          <w:rFonts w:ascii="Cambria" w:hAnsi="Cambria"/>
          <w:sz w:val="24"/>
          <w:szCs w:val="24"/>
        </w:rPr>
        <w:t xml:space="preserve"> je</w:t>
      </w:r>
      <w:r w:rsidRPr="00865C31">
        <w:rPr>
          <w:rFonts w:ascii="Cambria" w:hAnsi="Cambria"/>
          <w:sz w:val="24"/>
          <w:szCs w:val="24"/>
        </w:rPr>
        <w:t xml:space="preserve"> razgovarao o načinu izvještavanja </w:t>
      </w:r>
      <w:r w:rsidR="001A1614" w:rsidRPr="00865C31">
        <w:rPr>
          <w:rFonts w:ascii="Cambria" w:hAnsi="Cambria"/>
          <w:sz w:val="24"/>
          <w:szCs w:val="24"/>
        </w:rPr>
        <w:t xml:space="preserve">o procesu pristupanja </w:t>
      </w:r>
      <w:r w:rsidRPr="00865C31">
        <w:rPr>
          <w:rFonts w:ascii="Cambria" w:hAnsi="Cambria"/>
          <w:sz w:val="24"/>
          <w:szCs w:val="24"/>
        </w:rPr>
        <w:t>i o pregovaračkoj strukturi, kao i o modelima za unapređenje saradnje Odbora i Kance</w:t>
      </w:r>
      <w:r w:rsidR="00D46DF8" w:rsidRPr="00865C31">
        <w:rPr>
          <w:rFonts w:ascii="Cambria" w:hAnsi="Cambria"/>
          <w:sz w:val="24"/>
          <w:szCs w:val="24"/>
        </w:rPr>
        <w:t>larije za evropske integracije. Na kraju, uz očekivanje zrelog pristupa u radu svih članova Odbora, predsjednik Odbora je kazao da su pripremljene i svima date na uvid z</w:t>
      </w:r>
      <w:r w:rsidRPr="00865C31">
        <w:rPr>
          <w:rFonts w:ascii="Cambria" w:hAnsi="Cambria"/>
          <w:sz w:val="24"/>
          <w:szCs w:val="24"/>
        </w:rPr>
        <w:t>abilješke sa ovih sastanaka</w:t>
      </w:r>
      <w:r w:rsidR="00D46DF8" w:rsidRPr="00865C31">
        <w:rPr>
          <w:rFonts w:ascii="Cambria" w:hAnsi="Cambria"/>
          <w:sz w:val="24"/>
          <w:szCs w:val="24"/>
        </w:rPr>
        <w:t xml:space="preserve">, kao i sa konferencije COSAC-a, a da u materijalima </w:t>
      </w:r>
      <w:r w:rsidR="008C12A5" w:rsidRPr="00865C31">
        <w:rPr>
          <w:rFonts w:ascii="Cambria" w:hAnsi="Cambria"/>
          <w:sz w:val="24"/>
          <w:szCs w:val="24"/>
        </w:rPr>
        <w:t xml:space="preserve">koji su im dostavljeni </w:t>
      </w:r>
      <w:r w:rsidR="00D46DF8" w:rsidRPr="00865C31">
        <w:rPr>
          <w:rFonts w:ascii="Cambria" w:hAnsi="Cambria"/>
          <w:sz w:val="24"/>
          <w:szCs w:val="24"/>
        </w:rPr>
        <w:t xml:space="preserve">postoje i mini priručnici o ulozi Odbora, aktivnostima u prethodnom sazivu, kao i drugim korisnim informacijama o ključnim temama vezanim za proces pristupanja </w:t>
      </w:r>
      <w:r w:rsidR="001A1614" w:rsidRPr="00865C31">
        <w:rPr>
          <w:rFonts w:ascii="Cambria" w:hAnsi="Cambria"/>
          <w:sz w:val="24"/>
          <w:szCs w:val="24"/>
        </w:rPr>
        <w:t xml:space="preserve">Crne Gore </w:t>
      </w:r>
      <w:r w:rsidR="00D46DF8" w:rsidRPr="00865C31">
        <w:rPr>
          <w:rFonts w:ascii="Cambria" w:hAnsi="Cambria"/>
          <w:sz w:val="24"/>
          <w:szCs w:val="24"/>
        </w:rPr>
        <w:t xml:space="preserve">EU. </w:t>
      </w:r>
    </w:p>
    <w:p w14:paraId="38529FD1" w14:textId="54C9F1B0" w:rsidR="00F72D72" w:rsidRPr="00865C31" w:rsidRDefault="00F72D72" w:rsidP="00986B63">
      <w:pPr>
        <w:jc w:val="both"/>
        <w:rPr>
          <w:rFonts w:ascii="Cambria" w:hAnsi="Cambria"/>
          <w:sz w:val="24"/>
          <w:szCs w:val="24"/>
        </w:rPr>
      </w:pPr>
    </w:p>
    <w:p w14:paraId="3541E81B" w14:textId="77777777" w:rsidR="00F72D72" w:rsidRPr="00865C31" w:rsidRDefault="00F72D72" w:rsidP="00F72D72">
      <w:pPr>
        <w:jc w:val="both"/>
        <w:rPr>
          <w:rFonts w:ascii="Cambria" w:hAnsi="Cambria"/>
          <w:sz w:val="24"/>
          <w:szCs w:val="24"/>
        </w:rPr>
      </w:pPr>
      <w:r w:rsidRPr="00865C31">
        <w:rPr>
          <w:rFonts w:ascii="Cambria" w:hAnsi="Cambria"/>
          <w:sz w:val="24"/>
          <w:szCs w:val="24"/>
        </w:rPr>
        <w:t xml:space="preserve">Na osnovu sugestija izrečenih u raspravi, Odbor je usaglasio sljedeće </w:t>
      </w:r>
    </w:p>
    <w:p w14:paraId="3C7221CF" w14:textId="77777777" w:rsidR="00F72D72" w:rsidRPr="00865C31" w:rsidRDefault="00F72D72" w:rsidP="00F72D72">
      <w:pPr>
        <w:jc w:val="center"/>
        <w:rPr>
          <w:rFonts w:ascii="Cambria" w:hAnsi="Cambria"/>
          <w:spacing w:val="28"/>
          <w:sz w:val="24"/>
          <w:szCs w:val="24"/>
          <w:u w:val="single"/>
        </w:rPr>
      </w:pPr>
      <w:r w:rsidRPr="00865C31">
        <w:rPr>
          <w:rFonts w:ascii="Cambria" w:hAnsi="Cambria"/>
          <w:spacing w:val="28"/>
          <w:sz w:val="24"/>
          <w:szCs w:val="24"/>
          <w:u w:val="single"/>
        </w:rPr>
        <w:t>Zaključke:</w:t>
      </w:r>
    </w:p>
    <w:p w14:paraId="01DC7286" w14:textId="77777777" w:rsidR="00865C31" w:rsidRPr="00865C31" w:rsidRDefault="00865C31" w:rsidP="00865C31">
      <w:pPr>
        <w:pStyle w:val="ListParagraph"/>
        <w:numPr>
          <w:ilvl w:val="0"/>
          <w:numId w:val="3"/>
        </w:numPr>
        <w:spacing w:before="120" w:after="120"/>
        <w:ind w:left="426" w:hanging="357"/>
        <w:contextualSpacing w:val="0"/>
        <w:jc w:val="both"/>
        <w:rPr>
          <w:rFonts w:ascii="Cambria" w:hAnsi="Cambria" w:cs="Times New Roman"/>
          <w:sz w:val="24"/>
          <w:szCs w:val="24"/>
        </w:rPr>
      </w:pPr>
      <w:r w:rsidRPr="00865C31">
        <w:rPr>
          <w:rFonts w:ascii="Cambria" w:hAnsi="Cambria" w:cs="Times New Roman"/>
          <w:sz w:val="24"/>
          <w:szCs w:val="24"/>
        </w:rPr>
        <w:t xml:space="preserve">Usvojen je Izvještaj o radu Odbora u 2020. godini. </w:t>
      </w:r>
    </w:p>
    <w:p w14:paraId="01223887" w14:textId="77777777" w:rsidR="00865C31" w:rsidRPr="00865C31" w:rsidRDefault="00865C31" w:rsidP="00865C31">
      <w:pPr>
        <w:pStyle w:val="ListParagraph"/>
        <w:numPr>
          <w:ilvl w:val="0"/>
          <w:numId w:val="3"/>
        </w:numPr>
        <w:spacing w:before="120" w:after="120"/>
        <w:ind w:left="426" w:hanging="357"/>
        <w:contextualSpacing w:val="0"/>
        <w:jc w:val="both"/>
        <w:rPr>
          <w:rFonts w:ascii="Cambria" w:hAnsi="Cambria" w:cs="Times New Roman"/>
          <w:sz w:val="24"/>
          <w:szCs w:val="24"/>
        </w:rPr>
      </w:pPr>
      <w:r w:rsidRPr="00865C31">
        <w:rPr>
          <w:rFonts w:ascii="Cambria" w:hAnsi="Cambria" w:cs="Times New Roman"/>
          <w:sz w:val="24"/>
          <w:szCs w:val="24"/>
        </w:rPr>
        <w:t xml:space="preserve">Usvojen je Plan rada Odbora u 2021. godini, sa uvrštenim predlozima za izmjenu nacrta plana koji su usvojeni na sjednici Odbora. </w:t>
      </w:r>
    </w:p>
    <w:p w14:paraId="05BAB236" w14:textId="77777777" w:rsidR="00865C31" w:rsidRPr="00865C31" w:rsidRDefault="00865C31" w:rsidP="00865C31">
      <w:pPr>
        <w:pStyle w:val="ListParagraph"/>
        <w:numPr>
          <w:ilvl w:val="1"/>
          <w:numId w:val="5"/>
        </w:numPr>
        <w:spacing w:before="120" w:after="120"/>
        <w:ind w:left="1134" w:hanging="709"/>
        <w:contextualSpacing w:val="0"/>
        <w:jc w:val="both"/>
        <w:rPr>
          <w:rFonts w:ascii="Cambria" w:hAnsi="Cambria" w:cs="Times New Roman"/>
          <w:sz w:val="24"/>
          <w:szCs w:val="24"/>
        </w:rPr>
      </w:pPr>
      <w:r w:rsidRPr="00865C31">
        <w:rPr>
          <w:rFonts w:ascii="Cambria" w:hAnsi="Cambria" w:cs="Times New Roman"/>
          <w:sz w:val="24"/>
          <w:szCs w:val="24"/>
        </w:rPr>
        <w:t>Potrebno je organizovati sjednicu Odbora na temu unapređenja rada Odbora, sa ciljem da se, između ostalog, razmotri potreba za donošenjem nove rezolucije Skupštine o evropskim integracijama ili izmjena postojeće Rezolucije o načinu, kvalitetu i dinamici procesa integracije Crne Gore u EU.</w:t>
      </w:r>
    </w:p>
    <w:p w14:paraId="69E913AF" w14:textId="77777777" w:rsidR="00865C31" w:rsidRPr="00865C31" w:rsidRDefault="00865C31" w:rsidP="00865C31">
      <w:pPr>
        <w:pStyle w:val="ListParagraph"/>
        <w:numPr>
          <w:ilvl w:val="1"/>
          <w:numId w:val="5"/>
        </w:numPr>
        <w:spacing w:before="120" w:after="120"/>
        <w:ind w:left="1134" w:hanging="709"/>
        <w:contextualSpacing w:val="0"/>
        <w:jc w:val="both"/>
        <w:rPr>
          <w:rFonts w:ascii="Cambria" w:hAnsi="Cambria" w:cs="Times New Roman"/>
          <w:sz w:val="24"/>
          <w:szCs w:val="24"/>
        </w:rPr>
      </w:pPr>
      <w:r w:rsidRPr="00865C31">
        <w:rPr>
          <w:rFonts w:ascii="Cambria" w:hAnsi="Cambria" w:cs="Times New Roman"/>
          <w:sz w:val="24"/>
          <w:szCs w:val="24"/>
        </w:rPr>
        <w:t>Potrebno je razmotriti učešće Odbora u harmonizaciji nacionalnog zakonodavstva sa pravnom tekovinom EU. Zadužuje se Sekretarijat Odbora da izradi detaljnu analizu trenutnog stanja i predstavi iskustvo država članica EU i država regiona, sa akcentom na korisne modele za potrebe Skupštine Crne Gore.</w:t>
      </w:r>
    </w:p>
    <w:p w14:paraId="23685563" w14:textId="77777777" w:rsidR="00865C31" w:rsidRPr="00865C31" w:rsidRDefault="00865C31" w:rsidP="00865C31">
      <w:pPr>
        <w:pStyle w:val="ListParagraph"/>
        <w:numPr>
          <w:ilvl w:val="1"/>
          <w:numId w:val="5"/>
        </w:numPr>
        <w:spacing w:before="120" w:after="120"/>
        <w:ind w:left="1134" w:hanging="709"/>
        <w:contextualSpacing w:val="0"/>
        <w:jc w:val="both"/>
        <w:rPr>
          <w:rFonts w:ascii="Cambria" w:hAnsi="Cambria" w:cs="Times New Roman"/>
          <w:sz w:val="24"/>
          <w:szCs w:val="24"/>
        </w:rPr>
      </w:pPr>
      <w:r w:rsidRPr="00865C31">
        <w:rPr>
          <w:rFonts w:ascii="Cambria" w:hAnsi="Cambria" w:cs="Times New Roman"/>
          <w:sz w:val="24"/>
          <w:szCs w:val="24"/>
        </w:rPr>
        <w:t>Ističe se značaj učešća Odbora u praćenju realizacije zaključaka Parlamentarnog odbora EU i Crne Gore za stabilizaciju i pridruživanje (POSP). Potrebno je razmotriti model koordinacije i saradnje Odbora sa delegacijom Skupštine Crne Gore u POSP-u, kako u pripremi i realizaciji sastanaka tako i u praćenju ispunjavanja deklaracija sa preporukama sa sastanaka ovog tijela.</w:t>
      </w:r>
    </w:p>
    <w:p w14:paraId="55B52C69" w14:textId="77777777" w:rsidR="00865C31" w:rsidRPr="00865C31" w:rsidRDefault="00865C31" w:rsidP="00865C31">
      <w:pPr>
        <w:pStyle w:val="ListParagraph"/>
        <w:numPr>
          <w:ilvl w:val="1"/>
          <w:numId w:val="5"/>
        </w:numPr>
        <w:spacing w:before="120" w:after="120"/>
        <w:ind w:left="1134" w:hanging="709"/>
        <w:contextualSpacing w:val="0"/>
        <w:jc w:val="both"/>
        <w:rPr>
          <w:rFonts w:ascii="Cambria" w:hAnsi="Cambria" w:cs="Times New Roman"/>
          <w:sz w:val="24"/>
          <w:szCs w:val="24"/>
        </w:rPr>
      </w:pPr>
      <w:r w:rsidRPr="00865C31">
        <w:rPr>
          <w:rFonts w:ascii="Cambria" w:hAnsi="Cambria" w:cs="Times New Roman"/>
          <w:sz w:val="24"/>
          <w:szCs w:val="24"/>
        </w:rPr>
        <w:t>Istaknut je značaj parlamentarne diplomatije i međunarodnih aktivnosti u kontekstu pristupanja Crne Gore EU, pa je potrebno razmotriti modele za intenzivniju komunikaciju i koordinaciju aktivnosti u ovoj oblasti na nivou Skupštine. Istaknuta je potreba intenziviranja saradnje Odbora sa: Misijom Crne Gore pri Evropskoj uniji, parlamentima zemalja regiona, parlamentima zemalja članica EU, predsjedavajućim Savjetu EU i institucijama EU, posebno Evropskim parlamentom.</w:t>
      </w:r>
    </w:p>
    <w:p w14:paraId="43FA04B0" w14:textId="2275A0BF" w:rsidR="00865C31" w:rsidRPr="00865C31" w:rsidRDefault="00865C31" w:rsidP="00865C31">
      <w:pPr>
        <w:pStyle w:val="ListParagraph"/>
        <w:numPr>
          <w:ilvl w:val="1"/>
          <w:numId w:val="5"/>
        </w:numPr>
        <w:spacing w:before="120" w:after="120"/>
        <w:ind w:left="1134" w:hanging="709"/>
        <w:contextualSpacing w:val="0"/>
        <w:jc w:val="both"/>
        <w:rPr>
          <w:rFonts w:ascii="Cambria" w:hAnsi="Cambria" w:cs="Times New Roman"/>
          <w:sz w:val="24"/>
          <w:szCs w:val="24"/>
        </w:rPr>
      </w:pPr>
      <w:r w:rsidRPr="00865C31">
        <w:rPr>
          <w:rFonts w:ascii="Cambria" w:hAnsi="Cambria" w:cs="Times New Roman"/>
          <w:sz w:val="24"/>
          <w:szCs w:val="24"/>
        </w:rPr>
        <w:t>Istaknuta je potreba za intenziviranjem saradnje sa Kancelarijom za evropske integracije, u cilju obezbjeđivanja sveobuhvatnog međusobnog informisanja članova Odbora i Kancelarije o aktivnostima iz procesa pristupanja Crne Gore EU i aktuelnim dešavanjima na nivou EU.</w:t>
      </w:r>
    </w:p>
    <w:p w14:paraId="2FE45876" w14:textId="77777777" w:rsidR="007312B9" w:rsidRDefault="007312B9" w:rsidP="00865C31">
      <w:pPr>
        <w:rPr>
          <w:rFonts w:ascii="Cambria" w:hAnsi="Cambria" w:cs="Times New Roman"/>
          <w:sz w:val="24"/>
          <w:szCs w:val="24"/>
        </w:rPr>
      </w:pPr>
    </w:p>
    <w:p w14:paraId="6992BC76" w14:textId="77777777" w:rsidR="00865C31" w:rsidRPr="00865C31" w:rsidRDefault="00865C31" w:rsidP="00865C31">
      <w:pPr>
        <w:rPr>
          <w:rFonts w:ascii="Cambria" w:hAnsi="Cambria" w:cs="Times New Roman"/>
          <w:sz w:val="24"/>
          <w:szCs w:val="24"/>
        </w:rPr>
      </w:pPr>
      <w:r w:rsidRPr="00865C31">
        <w:rPr>
          <w:rFonts w:ascii="Cambria" w:hAnsi="Cambria" w:cs="Times New Roman"/>
          <w:sz w:val="24"/>
          <w:szCs w:val="24"/>
        </w:rPr>
        <w:lastRenderedPageBreak/>
        <w:t>Radni zaključci:</w:t>
      </w:r>
    </w:p>
    <w:p w14:paraId="3D54E39E" w14:textId="77777777" w:rsidR="00865C31" w:rsidRPr="00865C31" w:rsidRDefault="00865C31" w:rsidP="00865C31">
      <w:pPr>
        <w:pStyle w:val="ListParagraph"/>
        <w:numPr>
          <w:ilvl w:val="0"/>
          <w:numId w:val="4"/>
        </w:numPr>
        <w:spacing w:before="120" w:after="120"/>
        <w:contextualSpacing w:val="0"/>
        <w:jc w:val="both"/>
        <w:rPr>
          <w:rFonts w:ascii="Cambria" w:hAnsi="Cambria" w:cs="Times New Roman"/>
          <w:sz w:val="24"/>
          <w:szCs w:val="24"/>
        </w:rPr>
      </w:pPr>
      <w:r w:rsidRPr="00865C31">
        <w:rPr>
          <w:rFonts w:ascii="Cambria" w:hAnsi="Cambria" w:cs="Times New Roman"/>
          <w:sz w:val="24"/>
          <w:szCs w:val="24"/>
        </w:rPr>
        <w:t xml:space="preserve">Zadužuje se Sekretarijat Odbora da, u saradnji sa službenicima Kancelarije za evropske integracije, pripremi predlog sadržaja kvartalnog i polugodišnjeg izvještaja o ukupnim aktivnostima u procesu pristupanja Crne Gore EU, u cilju optimizacije izvještavanja, i predlog dostavi članovima Odbora na komentarisanje. </w:t>
      </w:r>
    </w:p>
    <w:p w14:paraId="7CACFBB0" w14:textId="77777777" w:rsidR="00865C31" w:rsidRPr="00865C31" w:rsidRDefault="00865C31" w:rsidP="00865C31">
      <w:pPr>
        <w:pStyle w:val="ListParagraph"/>
        <w:numPr>
          <w:ilvl w:val="0"/>
          <w:numId w:val="4"/>
        </w:numPr>
        <w:spacing w:before="120" w:after="120"/>
        <w:ind w:left="426" w:hanging="357"/>
        <w:contextualSpacing w:val="0"/>
        <w:jc w:val="both"/>
        <w:rPr>
          <w:rFonts w:ascii="Cambria" w:hAnsi="Cambria" w:cs="Times New Roman"/>
          <w:sz w:val="24"/>
          <w:szCs w:val="24"/>
        </w:rPr>
      </w:pPr>
      <w:r w:rsidRPr="00865C31">
        <w:rPr>
          <w:rFonts w:ascii="Cambria" w:hAnsi="Cambria" w:cs="Times New Roman"/>
          <w:sz w:val="24"/>
          <w:szCs w:val="24"/>
        </w:rPr>
        <w:t xml:space="preserve">Zadužuje se Sekretarijat Odbora da, u dogovoru sa glavnim pregovaračem i kabinetom ministra finansija, dogovori sjednicu Odbora na kojoj će se razmatrati Predlog zakona o budžetu za 2021. godinu, na osnovu prethodno dobijene Informacije o projekciji troškova u predlogu budžeta za obaveze i aktivnosti iz procesa pristupanja EU. Kao priprema za sjednicu, potrebno je od Ministarstva finansija i Kancelarije za evropske integracije zatražiti dostavljanje ove informacije, a od Parlamentarne budžetske kancelarije Skupštine Crne Gore analizu predloga budžeta sa aspekta evropskih integracija. </w:t>
      </w:r>
    </w:p>
    <w:p w14:paraId="4303AB4E" w14:textId="7E70B31D" w:rsidR="00745BA5" w:rsidRPr="00865C31" w:rsidRDefault="00F72D72" w:rsidP="00986B63">
      <w:pPr>
        <w:jc w:val="both"/>
        <w:rPr>
          <w:rFonts w:ascii="Cambria" w:hAnsi="Cambria"/>
          <w:b/>
          <w:sz w:val="24"/>
          <w:szCs w:val="24"/>
        </w:rPr>
      </w:pPr>
      <w:r w:rsidRPr="00865C31">
        <w:rPr>
          <w:rFonts w:ascii="Cambria" w:hAnsi="Cambria"/>
          <w:sz w:val="24"/>
          <w:szCs w:val="24"/>
        </w:rPr>
        <w:br/>
      </w:r>
      <w:r w:rsidR="00745BA5" w:rsidRPr="00865C31">
        <w:rPr>
          <w:rFonts w:ascii="Cambria" w:hAnsi="Cambria"/>
          <w:sz w:val="24"/>
          <w:szCs w:val="24"/>
        </w:rPr>
        <w:t xml:space="preserve">Pred zaključivanje sjednice, dogovoreno je da naredna sjednica </w:t>
      </w:r>
      <w:r w:rsidR="008F0160" w:rsidRPr="00865C31">
        <w:rPr>
          <w:rFonts w:ascii="Cambria" w:hAnsi="Cambria"/>
          <w:sz w:val="24"/>
          <w:szCs w:val="24"/>
        </w:rPr>
        <w:t xml:space="preserve">Odbora </w:t>
      </w:r>
      <w:r w:rsidR="00745BA5" w:rsidRPr="00865C31">
        <w:rPr>
          <w:rFonts w:ascii="Cambria" w:hAnsi="Cambria"/>
          <w:sz w:val="24"/>
          <w:szCs w:val="24"/>
        </w:rPr>
        <w:t>bude zakazana za 29. april tekuće godine</w:t>
      </w:r>
      <w:r w:rsidR="00E61A86" w:rsidRPr="00865C31">
        <w:rPr>
          <w:rFonts w:ascii="Cambria" w:hAnsi="Cambria"/>
          <w:sz w:val="24"/>
          <w:szCs w:val="24"/>
        </w:rPr>
        <w:t>, ukoliko budu dozvolili logistički i organizacioni uslovi</w:t>
      </w:r>
      <w:r w:rsidR="00745BA5" w:rsidRPr="00865C31">
        <w:rPr>
          <w:rFonts w:ascii="Cambria" w:hAnsi="Cambria"/>
          <w:sz w:val="24"/>
          <w:szCs w:val="24"/>
        </w:rPr>
        <w:t xml:space="preserve">. </w:t>
      </w:r>
    </w:p>
    <w:p w14:paraId="7ECFB10A" w14:textId="77777777" w:rsidR="000D2606" w:rsidRPr="00865C31" w:rsidRDefault="000D2606" w:rsidP="000D2606">
      <w:pPr>
        <w:rPr>
          <w:rFonts w:ascii="Cambria" w:hAnsi="Cambria"/>
        </w:rPr>
      </w:pPr>
      <w:r w:rsidRPr="00865C31">
        <w:rPr>
          <w:rFonts w:ascii="Cambria" w:hAnsi="Cambria"/>
          <w:sz w:val="24"/>
          <w:szCs w:val="24"/>
        </w:rPr>
        <w:t>Kako više nije bilo tema za diskus</w:t>
      </w:r>
      <w:r w:rsidR="002C420E" w:rsidRPr="00865C31">
        <w:rPr>
          <w:rFonts w:ascii="Cambria" w:hAnsi="Cambria"/>
          <w:sz w:val="24"/>
          <w:szCs w:val="24"/>
        </w:rPr>
        <w:t>iju, sjednica je zaključena u 1</w:t>
      </w:r>
      <w:r w:rsidR="00986B63" w:rsidRPr="00865C31">
        <w:rPr>
          <w:rFonts w:ascii="Cambria" w:hAnsi="Cambria"/>
          <w:sz w:val="24"/>
          <w:szCs w:val="24"/>
        </w:rPr>
        <w:t>4 časova i 2</w:t>
      </w:r>
      <w:r w:rsidR="002C420E" w:rsidRPr="00865C31">
        <w:rPr>
          <w:rFonts w:ascii="Cambria" w:hAnsi="Cambria"/>
          <w:sz w:val="24"/>
          <w:szCs w:val="24"/>
        </w:rPr>
        <w:t xml:space="preserve">5 </w:t>
      </w:r>
      <w:r w:rsidRPr="00865C31">
        <w:rPr>
          <w:rFonts w:ascii="Cambria" w:hAnsi="Cambria"/>
          <w:sz w:val="24"/>
          <w:szCs w:val="24"/>
        </w:rPr>
        <w:t>minuta.</w:t>
      </w:r>
    </w:p>
    <w:p w14:paraId="00C7C772" w14:textId="77777777" w:rsidR="002C420E" w:rsidRPr="00865C31" w:rsidRDefault="002C420E" w:rsidP="000D2606">
      <w:pPr>
        <w:rPr>
          <w:rFonts w:ascii="Cambria" w:hAnsi="Cambria"/>
          <w:b/>
          <w:sz w:val="24"/>
          <w:szCs w:val="24"/>
        </w:rPr>
      </w:pPr>
    </w:p>
    <w:p w14:paraId="0B3B08CE" w14:textId="7E9C0C20" w:rsidR="000310F5" w:rsidRPr="00865C31" w:rsidRDefault="000310F5" w:rsidP="000310F5">
      <w:pPr>
        <w:rPr>
          <w:rFonts w:ascii="Cambria" w:hAnsi="Cambria"/>
          <w:b/>
          <w:sz w:val="24"/>
          <w:szCs w:val="24"/>
        </w:rPr>
      </w:pPr>
      <w:r w:rsidRPr="00865C31">
        <w:rPr>
          <w:rFonts w:ascii="Cambria" w:hAnsi="Cambria"/>
          <w:b/>
          <w:sz w:val="24"/>
          <w:szCs w:val="24"/>
        </w:rPr>
        <w:t>SEKRETAR</w:t>
      </w:r>
      <w:r w:rsidR="0042384F" w:rsidRPr="00865C31">
        <w:rPr>
          <w:rFonts w:ascii="Cambria" w:hAnsi="Cambria"/>
          <w:b/>
          <w:sz w:val="24"/>
          <w:szCs w:val="24"/>
        </w:rPr>
        <w:t>KA</w:t>
      </w:r>
      <w:r w:rsidRPr="00865C31">
        <w:rPr>
          <w:rFonts w:ascii="Cambria" w:hAnsi="Cambria"/>
          <w:b/>
          <w:sz w:val="24"/>
          <w:szCs w:val="24"/>
        </w:rPr>
        <w:t xml:space="preserve"> ODBORA                                                               </w:t>
      </w:r>
      <w:r w:rsidR="002C420E" w:rsidRPr="00865C31">
        <w:rPr>
          <w:rFonts w:ascii="Cambria" w:hAnsi="Cambria"/>
          <w:b/>
          <w:sz w:val="24"/>
          <w:szCs w:val="24"/>
        </w:rPr>
        <w:t xml:space="preserve">            </w:t>
      </w:r>
      <w:r w:rsidRPr="00865C31">
        <w:rPr>
          <w:rFonts w:ascii="Cambria" w:hAnsi="Cambria"/>
          <w:b/>
          <w:sz w:val="24"/>
          <w:szCs w:val="24"/>
        </w:rPr>
        <w:t>PREDSJEDNIK ODBORA</w:t>
      </w:r>
    </w:p>
    <w:p w14:paraId="72CD76A3" w14:textId="7E70172E" w:rsidR="006C6208" w:rsidRPr="00865C31" w:rsidRDefault="002C420E" w:rsidP="002C420E">
      <w:pPr>
        <w:rPr>
          <w:rFonts w:ascii="Cambria" w:hAnsi="Cambria"/>
          <w:sz w:val="24"/>
          <w:szCs w:val="24"/>
        </w:rPr>
      </w:pPr>
      <w:r w:rsidRPr="00865C31">
        <w:rPr>
          <w:rFonts w:ascii="Cambria" w:hAnsi="Cambria"/>
          <w:sz w:val="24"/>
          <w:szCs w:val="24"/>
        </w:rPr>
        <w:t xml:space="preserve">  </w:t>
      </w:r>
      <w:r w:rsidR="0042384F" w:rsidRPr="00865C31">
        <w:rPr>
          <w:rFonts w:ascii="Cambria" w:hAnsi="Cambria"/>
          <w:sz w:val="24"/>
          <w:szCs w:val="24"/>
        </w:rPr>
        <w:t xml:space="preserve">       </w:t>
      </w:r>
      <w:r w:rsidRPr="00865C31">
        <w:rPr>
          <w:rFonts w:ascii="Cambria" w:hAnsi="Cambria"/>
          <w:sz w:val="24"/>
          <w:szCs w:val="24"/>
        </w:rPr>
        <w:t xml:space="preserve"> </w:t>
      </w:r>
      <w:r w:rsidR="000310F5" w:rsidRPr="00865C31">
        <w:rPr>
          <w:rFonts w:ascii="Cambria" w:hAnsi="Cambria"/>
          <w:sz w:val="24"/>
          <w:szCs w:val="24"/>
        </w:rPr>
        <w:t xml:space="preserve">Marija Maraš </w:t>
      </w:r>
      <w:r w:rsidRPr="00865C31">
        <w:rPr>
          <w:rFonts w:ascii="Cambria" w:hAnsi="Cambria"/>
          <w:sz w:val="24"/>
          <w:szCs w:val="24"/>
        </w:rPr>
        <w:t xml:space="preserve">                                                                       </w:t>
      </w:r>
      <w:r w:rsidR="00986B63" w:rsidRPr="00865C31">
        <w:rPr>
          <w:rFonts w:ascii="Cambria" w:hAnsi="Cambria"/>
          <w:sz w:val="24"/>
          <w:szCs w:val="24"/>
        </w:rPr>
        <w:t xml:space="preserve">              </w:t>
      </w:r>
      <w:r w:rsidR="0042384F" w:rsidRPr="00865C31">
        <w:rPr>
          <w:rFonts w:ascii="Cambria" w:hAnsi="Cambria"/>
          <w:sz w:val="24"/>
          <w:szCs w:val="24"/>
        </w:rPr>
        <w:t xml:space="preserve"> </w:t>
      </w:r>
      <w:r w:rsidR="00986B63" w:rsidRPr="00865C31">
        <w:rPr>
          <w:rFonts w:ascii="Cambria" w:hAnsi="Cambria"/>
          <w:sz w:val="24"/>
          <w:szCs w:val="24"/>
        </w:rPr>
        <w:t xml:space="preserve">   Branimir Gvozdenović</w:t>
      </w:r>
      <w:r w:rsidR="000310F5" w:rsidRPr="00865C31">
        <w:rPr>
          <w:rFonts w:ascii="Cambria" w:hAnsi="Cambria"/>
          <w:sz w:val="24"/>
          <w:szCs w:val="24"/>
        </w:rPr>
        <w:t xml:space="preserve"> </w:t>
      </w:r>
    </w:p>
    <w:sectPr w:rsidR="006C6208" w:rsidRPr="00865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E2F"/>
    <w:multiLevelType w:val="multilevel"/>
    <w:tmpl w:val="57827D86"/>
    <w:lvl w:ilvl="0">
      <w:start w:val="1"/>
      <w:numFmt w:val="decimal"/>
      <w:lvlText w:val="%1."/>
      <w:lvlJc w:val="left"/>
      <w:pPr>
        <w:ind w:left="363"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775" w:hanging="1080"/>
      </w:pPr>
      <w:rPr>
        <w:rFonts w:hint="default"/>
      </w:rPr>
    </w:lvl>
    <w:lvl w:ilvl="5">
      <w:start w:val="1"/>
      <w:numFmt w:val="decimal"/>
      <w:isLgl/>
      <w:lvlText w:val="%1.%2.%3.%4.%5.%6."/>
      <w:lvlJc w:val="left"/>
      <w:pPr>
        <w:ind w:left="3198" w:hanging="1080"/>
      </w:pPr>
      <w:rPr>
        <w:rFonts w:hint="default"/>
      </w:rPr>
    </w:lvl>
    <w:lvl w:ilvl="6">
      <w:start w:val="1"/>
      <w:numFmt w:val="decimal"/>
      <w:isLgl/>
      <w:lvlText w:val="%1.%2.%3.%4.%5.%6.%7."/>
      <w:lvlJc w:val="left"/>
      <w:pPr>
        <w:ind w:left="3981" w:hanging="1440"/>
      </w:pPr>
      <w:rPr>
        <w:rFonts w:hint="default"/>
      </w:rPr>
    </w:lvl>
    <w:lvl w:ilvl="7">
      <w:start w:val="1"/>
      <w:numFmt w:val="decimal"/>
      <w:isLgl/>
      <w:lvlText w:val="%1.%2.%3.%4.%5.%6.%7.%8."/>
      <w:lvlJc w:val="left"/>
      <w:pPr>
        <w:ind w:left="4404" w:hanging="1440"/>
      </w:pPr>
      <w:rPr>
        <w:rFonts w:hint="default"/>
      </w:rPr>
    </w:lvl>
    <w:lvl w:ilvl="8">
      <w:start w:val="1"/>
      <w:numFmt w:val="decimal"/>
      <w:isLgl/>
      <w:lvlText w:val="%1.%2.%3.%4.%5.%6.%7.%8.%9."/>
      <w:lvlJc w:val="left"/>
      <w:pPr>
        <w:ind w:left="5187" w:hanging="1800"/>
      </w:pPr>
      <w:rPr>
        <w:rFonts w:hint="default"/>
      </w:rPr>
    </w:lvl>
  </w:abstractNum>
  <w:abstractNum w:abstractNumId="1" w15:restartNumberingAfterBreak="0">
    <w:nsid w:val="055D609F"/>
    <w:multiLevelType w:val="hybridMultilevel"/>
    <w:tmpl w:val="F2F43500"/>
    <w:lvl w:ilvl="0" w:tplc="181A000F">
      <w:start w:val="1"/>
      <w:numFmt w:val="decimal"/>
      <w:lvlText w:val="%1."/>
      <w:lvlJc w:val="left"/>
      <w:pPr>
        <w:ind w:left="-708" w:hanging="360"/>
      </w:pPr>
    </w:lvl>
    <w:lvl w:ilvl="1" w:tplc="181A0019">
      <w:start w:val="1"/>
      <w:numFmt w:val="lowerLetter"/>
      <w:lvlText w:val="%2."/>
      <w:lvlJc w:val="left"/>
      <w:pPr>
        <w:ind w:left="12" w:hanging="360"/>
      </w:pPr>
    </w:lvl>
    <w:lvl w:ilvl="2" w:tplc="181A001B" w:tentative="1">
      <w:start w:val="1"/>
      <w:numFmt w:val="lowerRoman"/>
      <w:lvlText w:val="%3."/>
      <w:lvlJc w:val="right"/>
      <w:pPr>
        <w:ind w:left="732" w:hanging="180"/>
      </w:pPr>
    </w:lvl>
    <w:lvl w:ilvl="3" w:tplc="181A000F" w:tentative="1">
      <w:start w:val="1"/>
      <w:numFmt w:val="decimal"/>
      <w:lvlText w:val="%4."/>
      <w:lvlJc w:val="left"/>
      <w:pPr>
        <w:ind w:left="1452" w:hanging="360"/>
      </w:pPr>
    </w:lvl>
    <w:lvl w:ilvl="4" w:tplc="181A0019" w:tentative="1">
      <w:start w:val="1"/>
      <w:numFmt w:val="lowerLetter"/>
      <w:lvlText w:val="%5."/>
      <w:lvlJc w:val="left"/>
      <w:pPr>
        <w:ind w:left="2172" w:hanging="360"/>
      </w:pPr>
    </w:lvl>
    <w:lvl w:ilvl="5" w:tplc="181A001B" w:tentative="1">
      <w:start w:val="1"/>
      <w:numFmt w:val="lowerRoman"/>
      <w:lvlText w:val="%6."/>
      <w:lvlJc w:val="right"/>
      <w:pPr>
        <w:ind w:left="2892" w:hanging="180"/>
      </w:pPr>
    </w:lvl>
    <w:lvl w:ilvl="6" w:tplc="181A000F" w:tentative="1">
      <w:start w:val="1"/>
      <w:numFmt w:val="decimal"/>
      <w:lvlText w:val="%7."/>
      <w:lvlJc w:val="left"/>
      <w:pPr>
        <w:ind w:left="3612" w:hanging="360"/>
      </w:pPr>
    </w:lvl>
    <w:lvl w:ilvl="7" w:tplc="181A0019" w:tentative="1">
      <w:start w:val="1"/>
      <w:numFmt w:val="lowerLetter"/>
      <w:lvlText w:val="%8."/>
      <w:lvlJc w:val="left"/>
      <w:pPr>
        <w:ind w:left="4332" w:hanging="360"/>
      </w:pPr>
    </w:lvl>
    <w:lvl w:ilvl="8" w:tplc="181A001B" w:tentative="1">
      <w:start w:val="1"/>
      <w:numFmt w:val="lowerRoman"/>
      <w:lvlText w:val="%9."/>
      <w:lvlJc w:val="right"/>
      <w:pPr>
        <w:ind w:left="5052" w:hanging="180"/>
      </w:pPr>
    </w:lvl>
  </w:abstractNum>
  <w:abstractNum w:abstractNumId="2" w15:restartNumberingAfterBreak="0">
    <w:nsid w:val="199C1EF0"/>
    <w:multiLevelType w:val="hybridMultilevel"/>
    <w:tmpl w:val="604811F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548A79A0"/>
    <w:multiLevelType w:val="multilevel"/>
    <w:tmpl w:val="96FCE314"/>
    <w:lvl w:ilvl="0">
      <w:start w:val="2"/>
      <w:numFmt w:val="decimal"/>
      <w:lvlText w:val="%1."/>
      <w:lvlJc w:val="left"/>
      <w:pPr>
        <w:ind w:left="360" w:hanging="360"/>
      </w:pPr>
      <w:rPr>
        <w:rFonts w:hint="default"/>
      </w:rPr>
    </w:lvl>
    <w:lvl w:ilvl="1">
      <w:start w:val="1"/>
      <w:numFmt w:val="decimal"/>
      <w:lvlText w:val="%1.%2."/>
      <w:lvlJc w:val="left"/>
      <w:pPr>
        <w:ind w:left="372" w:hanging="720"/>
      </w:pPr>
      <w:rPr>
        <w:rFonts w:hint="default"/>
      </w:rPr>
    </w:lvl>
    <w:lvl w:ilvl="2">
      <w:start w:val="1"/>
      <w:numFmt w:val="decimal"/>
      <w:lvlText w:val="%1.%2.%3."/>
      <w:lvlJc w:val="left"/>
      <w:pPr>
        <w:ind w:left="24" w:hanging="720"/>
      </w:pPr>
      <w:rPr>
        <w:rFonts w:hint="default"/>
      </w:rPr>
    </w:lvl>
    <w:lvl w:ilvl="3">
      <w:start w:val="1"/>
      <w:numFmt w:val="decimal"/>
      <w:lvlText w:val="%1.%2.%3.%4."/>
      <w:lvlJc w:val="left"/>
      <w:pPr>
        <w:ind w:left="36" w:hanging="1080"/>
      </w:pPr>
      <w:rPr>
        <w:rFonts w:hint="default"/>
      </w:rPr>
    </w:lvl>
    <w:lvl w:ilvl="4">
      <w:start w:val="1"/>
      <w:numFmt w:val="decimal"/>
      <w:lvlText w:val="%1.%2.%3.%4.%5."/>
      <w:lvlJc w:val="left"/>
      <w:pPr>
        <w:ind w:left="-312" w:hanging="1080"/>
      </w:pPr>
      <w:rPr>
        <w:rFonts w:hint="default"/>
      </w:rPr>
    </w:lvl>
    <w:lvl w:ilvl="5">
      <w:start w:val="1"/>
      <w:numFmt w:val="decimal"/>
      <w:lvlText w:val="%1.%2.%3.%4.%5.%6."/>
      <w:lvlJc w:val="left"/>
      <w:pPr>
        <w:ind w:left="-300" w:hanging="1440"/>
      </w:pPr>
      <w:rPr>
        <w:rFonts w:hint="default"/>
      </w:rPr>
    </w:lvl>
    <w:lvl w:ilvl="6">
      <w:start w:val="1"/>
      <w:numFmt w:val="decimal"/>
      <w:lvlText w:val="%1.%2.%3.%4.%5.%6.%7."/>
      <w:lvlJc w:val="left"/>
      <w:pPr>
        <w:ind w:left="-648" w:hanging="1440"/>
      </w:pPr>
      <w:rPr>
        <w:rFonts w:hint="default"/>
      </w:rPr>
    </w:lvl>
    <w:lvl w:ilvl="7">
      <w:start w:val="1"/>
      <w:numFmt w:val="decimal"/>
      <w:lvlText w:val="%1.%2.%3.%4.%5.%6.%7.%8."/>
      <w:lvlJc w:val="left"/>
      <w:pPr>
        <w:ind w:left="-636" w:hanging="1800"/>
      </w:pPr>
      <w:rPr>
        <w:rFonts w:hint="default"/>
      </w:rPr>
    </w:lvl>
    <w:lvl w:ilvl="8">
      <w:start w:val="1"/>
      <w:numFmt w:val="decimal"/>
      <w:lvlText w:val="%1.%2.%3.%4.%5.%6.%7.%8.%9."/>
      <w:lvlJc w:val="left"/>
      <w:pPr>
        <w:ind w:left="-984" w:hanging="1800"/>
      </w:pPr>
      <w:rPr>
        <w:rFonts w:hint="default"/>
      </w:rPr>
    </w:lvl>
  </w:abstractNum>
  <w:abstractNum w:abstractNumId="4" w15:restartNumberingAfterBreak="0">
    <w:nsid w:val="61BB219A"/>
    <w:multiLevelType w:val="hybridMultilevel"/>
    <w:tmpl w:val="91DE9784"/>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06"/>
    <w:rsid w:val="00002ACD"/>
    <w:rsid w:val="000058CE"/>
    <w:rsid w:val="00011A1C"/>
    <w:rsid w:val="00021624"/>
    <w:rsid w:val="00025845"/>
    <w:rsid w:val="0002792F"/>
    <w:rsid w:val="000310F5"/>
    <w:rsid w:val="000444AD"/>
    <w:rsid w:val="0006202D"/>
    <w:rsid w:val="00066ED1"/>
    <w:rsid w:val="00070749"/>
    <w:rsid w:val="000D2606"/>
    <w:rsid w:val="000D72A9"/>
    <w:rsid w:val="00104AA4"/>
    <w:rsid w:val="0010700D"/>
    <w:rsid w:val="0013338E"/>
    <w:rsid w:val="00144B60"/>
    <w:rsid w:val="00147E39"/>
    <w:rsid w:val="00156E2A"/>
    <w:rsid w:val="00175CAF"/>
    <w:rsid w:val="00185773"/>
    <w:rsid w:val="00187974"/>
    <w:rsid w:val="001A1614"/>
    <w:rsid w:val="001A2B94"/>
    <w:rsid w:val="001C5DB7"/>
    <w:rsid w:val="001F0D4E"/>
    <w:rsid w:val="001F592E"/>
    <w:rsid w:val="00205A99"/>
    <w:rsid w:val="002542EF"/>
    <w:rsid w:val="002623D7"/>
    <w:rsid w:val="00293B75"/>
    <w:rsid w:val="002B022A"/>
    <w:rsid w:val="002B21E0"/>
    <w:rsid w:val="002B6CF1"/>
    <w:rsid w:val="002C420E"/>
    <w:rsid w:val="002D5D14"/>
    <w:rsid w:val="00305215"/>
    <w:rsid w:val="00333478"/>
    <w:rsid w:val="00355811"/>
    <w:rsid w:val="00355853"/>
    <w:rsid w:val="003915AB"/>
    <w:rsid w:val="003A29F0"/>
    <w:rsid w:val="003A63A0"/>
    <w:rsid w:val="003A7691"/>
    <w:rsid w:val="003D7BC7"/>
    <w:rsid w:val="003E1221"/>
    <w:rsid w:val="003E54E4"/>
    <w:rsid w:val="003F443C"/>
    <w:rsid w:val="00410360"/>
    <w:rsid w:val="0042188E"/>
    <w:rsid w:val="0042384F"/>
    <w:rsid w:val="00432AD3"/>
    <w:rsid w:val="004403FF"/>
    <w:rsid w:val="0044160B"/>
    <w:rsid w:val="00462CD8"/>
    <w:rsid w:val="004669BF"/>
    <w:rsid w:val="00475040"/>
    <w:rsid w:val="00483B35"/>
    <w:rsid w:val="004B6AC8"/>
    <w:rsid w:val="004D16FD"/>
    <w:rsid w:val="004E100F"/>
    <w:rsid w:val="004F0BF0"/>
    <w:rsid w:val="004F612A"/>
    <w:rsid w:val="00532259"/>
    <w:rsid w:val="0053322C"/>
    <w:rsid w:val="00533C5D"/>
    <w:rsid w:val="0053632F"/>
    <w:rsid w:val="0055652B"/>
    <w:rsid w:val="00573787"/>
    <w:rsid w:val="00577406"/>
    <w:rsid w:val="005C67FE"/>
    <w:rsid w:val="005E5F7A"/>
    <w:rsid w:val="005F3024"/>
    <w:rsid w:val="00604234"/>
    <w:rsid w:val="006072DC"/>
    <w:rsid w:val="0061408B"/>
    <w:rsid w:val="0063136E"/>
    <w:rsid w:val="00642840"/>
    <w:rsid w:val="00644749"/>
    <w:rsid w:val="00645E09"/>
    <w:rsid w:val="00660B76"/>
    <w:rsid w:val="00660D13"/>
    <w:rsid w:val="00676ADC"/>
    <w:rsid w:val="00681D52"/>
    <w:rsid w:val="006953A2"/>
    <w:rsid w:val="006B663B"/>
    <w:rsid w:val="006C50F7"/>
    <w:rsid w:val="006C6208"/>
    <w:rsid w:val="006D026F"/>
    <w:rsid w:val="006D089E"/>
    <w:rsid w:val="006E492D"/>
    <w:rsid w:val="006E4CDF"/>
    <w:rsid w:val="0070031A"/>
    <w:rsid w:val="007057EA"/>
    <w:rsid w:val="007312B9"/>
    <w:rsid w:val="00745BA5"/>
    <w:rsid w:val="007505C2"/>
    <w:rsid w:val="007768F3"/>
    <w:rsid w:val="007A228C"/>
    <w:rsid w:val="007A42DD"/>
    <w:rsid w:val="007A6C51"/>
    <w:rsid w:val="007D6177"/>
    <w:rsid w:val="007D7651"/>
    <w:rsid w:val="008172DE"/>
    <w:rsid w:val="00823DAC"/>
    <w:rsid w:val="0084007F"/>
    <w:rsid w:val="008476C1"/>
    <w:rsid w:val="00865C31"/>
    <w:rsid w:val="00870684"/>
    <w:rsid w:val="008811EA"/>
    <w:rsid w:val="008A4E0E"/>
    <w:rsid w:val="008C12A5"/>
    <w:rsid w:val="008E3999"/>
    <w:rsid w:val="008F0160"/>
    <w:rsid w:val="008F4086"/>
    <w:rsid w:val="008F6A85"/>
    <w:rsid w:val="00922A37"/>
    <w:rsid w:val="009526F6"/>
    <w:rsid w:val="00971CA1"/>
    <w:rsid w:val="00986B63"/>
    <w:rsid w:val="0099472E"/>
    <w:rsid w:val="009A7B9C"/>
    <w:rsid w:val="009B1F2E"/>
    <w:rsid w:val="009B6FB9"/>
    <w:rsid w:val="009D3EA9"/>
    <w:rsid w:val="009F2486"/>
    <w:rsid w:val="00A029C3"/>
    <w:rsid w:val="00A159E7"/>
    <w:rsid w:val="00A37D62"/>
    <w:rsid w:val="00A60395"/>
    <w:rsid w:val="00A719A7"/>
    <w:rsid w:val="00A82208"/>
    <w:rsid w:val="00A84C59"/>
    <w:rsid w:val="00A87524"/>
    <w:rsid w:val="00AB1F93"/>
    <w:rsid w:val="00AC15AE"/>
    <w:rsid w:val="00AD1039"/>
    <w:rsid w:val="00AE658F"/>
    <w:rsid w:val="00B019CF"/>
    <w:rsid w:val="00B04A70"/>
    <w:rsid w:val="00B203F0"/>
    <w:rsid w:val="00B33248"/>
    <w:rsid w:val="00B35115"/>
    <w:rsid w:val="00B4006D"/>
    <w:rsid w:val="00B6579F"/>
    <w:rsid w:val="00B67743"/>
    <w:rsid w:val="00B765B3"/>
    <w:rsid w:val="00B94552"/>
    <w:rsid w:val="00BA1588"/>
    <w:rsid w:val="00BB42BC"/>
    <w:rsid w:val="00BE1D7D"/>
    <w:rsid w:val="00C26151"/>
    <w:rsid w:val="00C43063"/>
    <w:rsid w:val="00C54623"/>
    <w:rsid w:val="00C66CC3"/>
    <w:rsid w:val="00C73309"/>
    <w:rsid w:val="00C82249"/>
    <w:rsid w:val="00C8288A"/>
    <w:rsid w:val="00C83309"/>
    <w:rsid w:val="00C85818"/>
    <w:rsid w:val="00C908B1"/>
    <w:rsid w:val="00C96CDD"/>
    <w:rsid w:val="00CA1A19"/>
    <w:rsid w:val="00CC48A0"/>
    <w:rsid w:val="00CE5CF4"/>
    <w:rsid w:val="00CF3DE0"/>
    <w:rsid w:val="00D169E5"/>
    <w:rsid w:val="00D35067"/>
    <w:rsid w:val="00D377EF"/>
    <w:rsid w:val="00D37BD1"/>
    <w:rsid w:val="00D44C64"/>
    <w:rsid w:val="00D46DF8"/>
    <w:rsid w:val="00D73218"/>
    <w:rsid w:val="00D743A2"/>
    <w:rsid w:val="00D85B2D"/>
    <w:rsid w:val="00D93312"/>
    <w:rsid w:val="00DB6F74"/>
    <w:rsid w:val="00DC1BAA"/>
    <w:rsid w:val="00DF344C"/>
    <w:rsid w:val="00E061BB"/>
    <w:rsid w:val="00E10264"/>
    <w:rsid w:val="00E10DAC"/>
    <w:rsid w:val="00E249B2"/>
    <w:rsid w:val="00E2531E"/>
    <w:rsid w:val="00E457A2"/>
    <w:rsid w:val="00E60AF0"/>
    <w:rsid w:val="00E61A86"/>
    <w:rsid w:val="00E64C9F"/>
    <w:rsid w:val="00E76069"/>
    <w:rsid w:val="00E84BAD"/>
    <w:rsid w:val="00E93819"/>
    <w:rsid w:val="00E93891"/>
    <w:rsid w:val="00EB22F9"/>
    <w:rsid w:val="00EF56D3"/>
    <w:rsid w:val="00F17FB7"/>
    <w:rsid w:val="00F72D72"/>
    <w:rsid w:val="00F7456B"/>
    <w:rsid w:val="00F87B41"/>
    <w:rsid w:val="00FA1645"/>
    <w:rsid w:val="00FD5BFA"/>
    <w:rsid w:val="00FF4C64"/>
    <w:rsid w:val="00FF5E9F"/>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DB86"/>
  <w15:chartTrackingRefBased/>
  <w15:docId w15:val="{9DF81474-F80E-451B-BFD8-7DF93895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606"/>
    <w:pPr>
      <w:ind w:left="720"/>
      <w:contextualSpacing/>
    </w:pPr>
  </w:style>
  <w:style w:type="character" w:styleId="CommentReference">
    <w:name w:val="annotation reference"/>
    <w:basedOn w:val="DefaultParagraphFont"/>
    <w:uiPriority w:val="99"/>
    <w:semiHidden/>
    <w:unhideWhenUsed/>
    <w:rsid w:val="008F6A85"/>
    <w:rPr>
      <w:sz w:val="16"/>
      <w:szCs w:val="16"/>
    </w:rPr>
  </w:style>
  <w:style w:type="paragraph" w:styleId="CommentText">
    <w:name w:val="annotation text"/>
    <w:basedOn w:val="Normal"/>
    <w:link w:val="CommentTextChar"/>
    <w:uiPriority w:val="99"/>
    <w:semiHidden/>
    <w:unhideWhenUsed/>
    <w:rsid w:val="008F6A85"/>
    <w:pPr>
      <w:spacing w:line="240" w:lineRule="auto"/>
    </w:pPr>
    <w:rPr>
      <w:sz w:val="20"/>
      <w:szCs w:val="20"/>
    </w:rPr>
  </w:style>
  <w:style w:type="character" w:customStyle="1" w:styleId="CommentTextChar">
    <w:name w:val="Comment Text Char"/>
    <w:basedOn w:val="DefaultParagraphFont"/>
    <w:link w:val="CommentText"/>
    <w:uiPriority w:val="99"/>
    <w:semiHidden/>
    <w:rsid w:val="008F6A85"/>
    <w:rPr>
      <w:sz w:val="20"/>
      <w:szCs w:val="20"/>
    </w:rPr>
  </w:style>
  <w:style w:type="paragraph" w:styleId="CommentSubject">
    <w:name w:val="annotation subject"/>
    <w:basedOn w:val="CommentText"/>
    <w:next w:val="CommentText"/>
    <w:link w:val="CommentSubjectChar"/>
    <w:uiPriority w:val="99"/>
    <w:semiHidden/>
    <w:unhideWhenUsed/>
    <w:rsid w:val="008F6A85"/>
    <w:rPr>
      <w:b/>
      <w:bCs/>
    </w:rPr>
  </w:style>
  <w:style w:type="character" w:customStyle="1" w:styleId="CommentSubjectChar">
    <w:name w:val="Comment Subject Char"/>
    <w:basedOn w:val="CommentTextChar"/>
    <w:link w:val="CommentSubject"/>
    <w:uiPriority w:val="99"/>
    <w:semiHidden/>
    <w:rsid w:val="008F6A85"/>
    <w:rPr>
      <w:b/>
      <w:bCs/>
      <w:sz w:val="20"/>
      <w:szCs w:val="20"/>
    </w:rPr>
  </w:style>
  <w:style w:type="paragraph" w:styleId="BalloonText">
    <w:name w:val="Balloon Text"/>
    <w:basedOn w:val="Normal"/>
    <w:link w:val="BalloonTextChar"/>
    <w:uiPriority w:val="99"/>
    <w:semiHidden/>
    <w:unhideWhenUsed/>
    <w:rsid w:val="008F6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BB5E9-7C3C-4999-AAEE-704B339B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Marija.Milosevic</dc:creator>
  <cp:keywords/>
  <dc:description/>
  <cp:lastModifiedBy>Marija Maraš</cp:lastModifiedBy>
  <cp:revision>3</cp:revision>
  <dcterms:created xsi:type="dcterms:W3CDTF">2021-05-04T10:19:00Z</dcterms:created>
  <dcterms:modified xsi:type="dcterms:W3CDTF">2021-05-13T07:13:00Z</dcterms:modified>
</cp:coreProperties>
</file>